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EC" w:rsidRPr="00574CEC" w:rsidRDefault="00574CEC" w:rsidP="00574CEC">
      <w:pPr>
        <w:spacing w:after="0" w:line="240" w:lineRule="auto"/>
        <w:rPr>
          <w:rFonts w:ascii="Times New Roman" w:eastAsia="Times New Roman" w:hAnsi="Times New Roman" w:cs="Times New Roman"/>
          <w:b/>
          <w:sz w:val="24"/>
          <w:szCs w:val="24"/>
          <w:lang w:eastAsia="ru-RU"/>
        </w:rPr>
      </w:pPr>
      <w:r w:rsidRPr="00574CEC">
        <w:rPr>
          <w:rFonts w:ascii="Times New Roman" w:eastAsia="Times New Roman" w:hAnsi="Times New Roman" w:cs="Times New Roman"/>
          <w:b/>
          <w:sz w:val="24"/>
          <w:szCs w:val="24"/>
          <w:lang w:eastAsia="ru-RU"/>
        </w:rPr>
        <w:t>Регламент Общественной палаты Новгородской области</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ОБЩИЕ ПОЛОЖЕНИЯ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Настоящий Регламент в соответствии с Областным законом от 12 июля 2007 года № 135-ОЗ «Об Общественной палате Новгородской области» (далее – Областной закон «Об Общественной палате Новгородской области») устанавливает правила внутренней организации, процедуры и порядок деятельности Общественной палаты Новгородской области (далее – Общественная палата, Палата) по осуществлению своих полномочий.</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 xml:space="preserve">ГЛАВА 1. ФОРМЫ РАБОТЫ ОБЩЕСТВЕННОЙ ПАЛАТЫ. ПРИНЦИПЫ, УСЛОВИЯ И ГАРАНТИИ ДЕЯТЕЛЬНОСТИ ЧЛЕНОВ ОБЩЕСТВЕННОЙ ПАЛАТЫ, ИХ ПРАВА И ОБЯЗАННОСТИ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 Правовая основа деятельности Общественной палаты</w:t>
      </w:r>
      <w:r w:rsidRPr="00574CEC">
        <w:rPr>
          <w:rFonts w:ascii="Times New Roman" w:eastAsia="Times New Roman" w:hAnsi="Times New Roman" w:cs="Times New Roman"/>
          <w:sz w:val="24"/>
          <w:szCs w:val="24"/>
          <w:lang w:eastAsia="ru-RU"/>
        </w:rPr>
        <w:br/>
        <w:t xml:space="preserve">1. 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Областным  законом «Об Общественной палате Новгородской области»,  другими федеральными и областными законами и иными нормативными правовыми актами Российской Федерации и Новгородской области.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2. При осуществлении своих полномочий Общественная палата непосредственно взаимодействует с органами государственной власти, местного  самоуправления в целях защиты прав, свобод и законных интересов граждан и осуществления общественного контроля.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 Органы Общественной палаты</w:t>
      </w:r>
      <w:proofErr w:type="gramStart"/>
      <w:r w:rsidRPr="00574CEC">
        <w:rPr>
          <w:rFonts w:ascii="Times New Roman" w:eastAsia="Times New Roman" w:hAnsi="Times New Roman" w:cs="Times New Roman"/>
          <w:sz w:val="24"/>
          <w:szCs w:val="24"/>
          <w:lang w:eastAsia="ru-RU"/>
        </w:rPr>
        <w:br/>
        <w:t>К</w:t>
      </w:r>
      <w:proofErr w:type="gramEnd"/>
      <w:r w:rsidRPr="00574CEC">
        <w:rPr>
          <w:rFonts w:ascii="Times New Roman" w:eastAsia="Times New Roman" w:hAnsi="Times New Roman" w:cs="Times New Roman"/>
          <w:sz w:val="24"/>
          <w:szCs w:val="24"/>
          <w:lang w:eastAsia="ru-RU"/>
        </w:rPr>
        <w:t xml:space="preserve"> органам Общественной палаты относятся: </w:t>
      </w:r>
      <w:r w:rsidRPr="00574CEC">
        <w:rPr>
          <w:rFonts w:ascii="Times New Roman" w:eastAsia="Times New Roman" w:hAnsi="Times New Roman" w:cs="Times New Roman"/>
          <w:sz w:val="24"/>
          <w:szCs w:val="24"/>
          <w:lang w:eastAsia="ru-RU"/>
        </w:rPr>
        <w:br/>
        <w:t xml:space="preserve">• Общее собрание Общественной палаты </w:t>
      </w:r>
      <w:r w:rsidRPr="00574CEC">
        <w:rPr>
          <w:rFonts w:ascii="Times New Roman" w:eastAsia="Times New Roman" w:hAnsi="Times New Roman" w:cs="Times New Roman"/>
          <w:sz w:val="24"/>
          <w:szCs w:val="24"/>
          <w:lang w:eastAsia="ru-RU"/>
        </w:rPr>
        <w:br/>
        <w:t xml:space="preserve">• Совет Общественной палаты; </w:t>
      </w:r>
      <w:r w:rsidRPr="00574CEC">
        <w:rPr>
          <w:rFonts w:ascii="Times New Roman" w:eastAsia="Times New Roman" w:hAnsi="Times New Roman" w:cs="Times New Roman"/>
          <w:sz w:val="24"/>
          <w:szCs w:val="24"/>
          <w:lang w:eastAsia="ru-RU"/>
        </w:rPr>
        <w:br/>
        <w:t>• Комиссии Общественной палаты;</w:t>
      </w:r>
      <w:r w:rsidRPr="00574CEC">
        <w:rPr>
          <w:rFonts w:ascii="Times New Roman" w:eastAsia="Times New Roman" w:hAnsi="Times New Roman" w:cs="Times New Roman"/>
          <w:sz w:val="24"/>
          <w:szCs w:val="24"/>
          <w:lang w:eastAsia="ru-RU"/>
        </w:rPr>
        <w:br/>
        <w:t>• Рабочие группы Общественной палаты;</w:t>
      </w:r>
      <w:r w:rsidRPr="00574CEC">
        <w:rPr>
          <w:rFonts w:ascii="Times New Roman" w:eastAsia="Times New Roman" w:hAnsi="Times New Roman" w:cs="Times New Roman"/>
          <w:sz w:val="24"/>
          <w:szCs w:val="24"/>
          <w:lang w:eastAsia="ru-RU"/>
        </w:rPr>
        <w:br/>
        <w:t>• Секретарь Общественной палаты.</w:t>
      </w:r>
      <w:r w:rsidRPr="00574CEC">
        <w:rPr>
          <w:rFonts w:ascii="Times New Roman" w:eastAsia="Times New Roman" w:hAnsi="Times New Roman" w:cs="Times New Roman"/>
          <w:sz w:val="24"/>
          <w:szCs w:val="24"/>
          <w:lang w:eastAsia="ru-RU"/>
        </w:rPr>
        <w:br/>
      </w:r>
      <w:r w:rsidRPr="00574CEC">
        <w:rPr>
          <w:rFonts w:ascii="Times New Roman" w:eastAsia="Times New Roman" w:hAnsi="Times New Roman" w:cs="Times New Roman"/>
          <w:b/>
          <w:bCs/>
          <w:sz w:val="24"/>
          <w:szCs w:val="24"/>
          <w:lang w:eastAsia="ru-RU"/>
        </w:rPr>
        <w:br/>
        <w:t>Статья 3. Формы работы Общественной палаты</w:t>
      </w:r>
      <w:r w:rsidRPr="00574CEC">
        <w:rPr>
          <w:rFonts w:ascii="Times New Roman" w:eastAsia="Times New Roman" w:hAnsi="Times New Roman" w:cs="Times New Roman"/>
          <w:sz w:val="24"/>
          <w:szCs w:val="24"/>
          <w:lang w:eastAsia="ru-RU"/>
        </w:rPr>
        <w:br/>
        <w:t>1. Формами работы Общественной палаты являются:</w:t>
      </w:r>
      <w:r w:rsidRPr="00574CEC">
        <w:rPr>
          <w:rFonts w:ascii="Times New Roman" w:eastAsia="Times New Roman" w:hAnsi="Times New Roman" w:cs="Times New Roman"/>
          <w:sz w:val="24"/>
          <w:szCs w:val="24"/>
          <w:lang w:eastAsia="ru-RU"/>
        </w:rPr>
        <w:br/>
        <w:t xml:space="preserve">• Общие собрания (заседания Общественной палаты). </w:t>
      </w:r>
      <w:r w:rsidRPr="00574CEC">
        <w:rPr>
          <w:rFonts w:ascii="Times New Roman" w:eastAsia="Times New Roman" w:hAnsi="Times New Roman" w:cs="Times New Roman"/>
          <w:sz w:val="24"/>
          <w:szCs w:val="24"/>
          <w:lang w:eastAsia="ru-RU"/>
        </w:rPr>
        <w:br/>
        <w:t>Общее собрание Общественной палаты - высший орган управления Палаты, состоящий из членов - представителей зарегистрированных на территории Новгородской области общественных объединений и представителей от населения муниципальных районов, городского округа Новгородской области;</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 Заседания совета. </w:t>
      </w:r>
      <w:r w:rsidRPr="00574CEC">
        <w:rPr>
          <w:rFonts w:ascii="Times New Roman" w:eastAsia="Times New Roman" w:hAnsi="Times New Roman" w:cs="Times New Roman"/>
          <w:sz w:val="24"/>
          <w:szCs w:val="24"/>
          <w:lang w:eastAsia="ru-RU"/>
        </w:rPr>
        <w:br/>
        <w:t xml:space="preserve">Совет Общественной палаты – коллегиальный орган Палаты, состоящий из председателей комиссий Общественной палаты, секретаря и заместителя секретаря Палаты и действующий от имени Палаты в промежутках между общими собраниями;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 Заседания комиссий. </w:t>
      </w:r>
      <w:r w:rsidRPr="00574CEC">
        <w:rPr>
          <w:rFonts w:ascii="Times New Roman" w:eastAsia="Times New Roman" w:hAnsi="Times New Roman" w:cs="Times New Roman"/>
          <w:sz w:val="24"/>
          <w:szCs w:val="24"/>
          <w:lang w:eastAsia="ru-RU"/>
        </w:rPr>
        <w:br/>
        <w:t>Комиссия Общественной палаты – коллегиальный орган Палаты, действующий для решения вопросов по одному из направлений деятельности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lastRenderedPageBreak/>
        <w:t xml:space="preserve">• Заседания рабочих групп. </w:t>
      </w:r>
      <w:r w:rsidRPr="00574CEC">
        <w:rPr>
          <w:rFonts w:ascii="Times New Roman" w:eastAsia="Times New Roman" w:hAnsi="Times New Roman" w:cs="Times New Roman"/>
          <w:sz w:val="24"/>
          <w:szCs w:val="24"/>
          <w:lang w:eastAsia="ru-RU"/>
        </w:rPr>
        <w:br/>
        <w:t>Рабочая группа Общественной палаты – временный коллегиальный орган Палаты, создающийся по инициативе общего собрания, комиссии (комиссий) Общественной палаты для оперативной общественной экспертизы проектов и для иных целей.</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2. Слушания по общественно важным проблемам и актуальным вопросам общественной жизни, проведение гражданских форумов, осуществление иных мероприятий и форм работы Общественной палаты,  установленных настоящим Регламентом.</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3. Привлечение к своей работе общественных объединений, некоммерческих партнерств, учреждений, социальных, благотворительных и иных фондов, ассоциаций и союзов, и иных объединений граждан Российской Федерации, представители которых не вошли в состав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Порядок участия в  работе  Общественной палаты (общем собрании, заседании совета и т.д.) граждан, общественных объединений, некоммерческих партнерств, учреждений, социальных, благотворительных и иных фондов, ассоциаций и союзов и иных объединений граждан Российской Федерации определяется советом Общественной палаты.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Вышеперечисленные организации могут принимать участие в работе Общественной палаты непосредственно и (или) путем представления отзывов, предложений и замечаний в соответствии с формой их участия.</w:t>
      </w:r>
      <w:r w:rsidRPr="00574CEC">
        <w:rPr>
          <w:rFonts w:ascii="Times New Roman" w:eastAsia="Times New Roman" w:hAnsi="Times New Roman" w:cs="Times New Roman"/>
          <w:sz w:val="24"/>
          <w:szCs w:val="24"/>
          <w:lang w:eastAsia="ru-RU"/>
        </w:rPr>
        <w:br/>
        <w:t>Решение об участии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советом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4. Принципы и условия деятельности членов Общественной палаты</w:t>
      </w:r>
      <w:r w:rsidRPr="00574CEC">
        <w:rPr>
          <w:rFonts w:ascii="Times New Roman" w:eastAsia="Times New Roman" w:hAnsi="Times New Roman" w:cs="Times New Roman"/>
          <w:sz w:val="24"/>
          <w:szCs w:val="24"/>
          <w:lang w:eastAsia="ru-RU"/>
        </w:rPr>
        <w:br/>
        <w:t xml:space="preserve">1. Члены Общественной палаты принимают личное участие в ее работе.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2. При исполнении своих полномочий члены Общественной палаты: </w:t>
      </w:r>
      <w:r w:rsidRPr="00574CEC">
        <w:rPr>
          <w:rFonts w:ascii="Times New Roman" w:eastAsia="Times New Roman" w:hAnsi="Times New Roman" w:cs="Times New Roman"/>
          <w:sz w:val="24"/>
          <w:szCs w:val="24"/>
          <w:lang w:eastAsia="ru-RU"/>
        </w:rPr>
        <w:br/>
        <w:t>     1) обладают равными правами при обсуждении и принятии решений Общественной палаты;</w:t>
      </w:r>
      <w:r w:rsidRPr="00574CEC">
        <w:rPr>
          <w:rFonts w:ascii="Times New Roman" w:eastAsia="Times New Roman" w:hAnsi="Times New Roman" w:cs="Times New Roman"/>
          <w:sz w:val="24"/>
          <w:szCs w:val="24"/>
          <w:lang w:eastAsia="ru-RU"/>
        </w:rPr>
        <w:br/>
        <w:t>     2) имеют право избирать и быть избранными на выборные должности и в органы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5. Права и обязанности членов Общественной палаты</w:t>
      </w:r>
      <w:r w:rsidRPr="00574CEC">
        <w:rPr>
          <w:rFonts w:ascii="Times New Roman" w:eastAsia="Times New Roman" w:hAnsi="Times New Roman" w:cs="Times New Roman"/>
          <w:sz w:val="24"/>
          <w:szCs w:val="24"/>
          <w:lang w:eastAsia="ru-RU"/>
        </w:rPr>
        <w:br/>
        <w:t> </w:t>
      </w:r>
      <w:r w:rsidRPr="00574CEC">
        <w:rPr>
          <w:rFonts w:ascii="Times New Roman" w:eastAsia="Times New Roman" w:hAnsi="Times New Roman" w:cs="Times New Roman"/>
          <w:sz w:val="24"/>
          <w:szCs w:val="24"/>
          <w:u w:val="single"/>
          <w:lang w:eastAsia="ru-RU"/>
        </w:rPr>
        <w:t>    1.  Члены Общественной палаты вправе:</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на организуемых Общественной палатой  мероприятиях;</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4CEC">
        <w:rPr>
          <w:rFonts w:ascii="Times New Roman" w:eastAsia="Times New Roman" w:hAnsi="Times New Roman" w:cs="Times New Roman"/>
          <w:sz w:val="24"/>
          <w:szCs w:val="24"/>
          <w:lang w:eastAsia="ru-RU"/>
        </w:rPr>
        <w:t>2) участвовать в прениях на общих собраниях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в порядке, установленном настоящим Регламентом;</w:t>
      </w:r>
      <w:proofErr w:type="gramEnd"/>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3) обращаться с вопросами к представителям Администрации Новгородской области, депутатам и представителям Новгородской областной Думы, иным лицам, приглашенным </w:t>
      </w:r>
      <w:r w:rsidRPr="00574CEC">
        <w:rPr>
          <w:rFonts w:ascii="Times New Roman" w:eastAsia="Times New Roman" w:hAnsi="Times New Roman" w:cs="Times New Roman"/>
          <w:sz w:val="24"/>
          <w:szCs w:val="24"/>
          <w:lang w:eastAsia="ru-RU"/>
        </w:rPr>
        <w:lastRenderedPageBreak/>
        <w:t>на общие собрания Общественной палаты, выступать с обоснованием своих предложений при обсуждении вопросов, относящихся к ведению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4) принимать участие в заседаниях комиссий и рабочих групп Общественной палаты, членом которых они не являются, с правом совещательного голоса;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6) знакомиться с протоколами общих собраний Общественной палаты, протоколами и материалами заседаний комиссий и рабочих групп, иными документами Общественной палаты, вносить в них свои замечания и возражения, подлежащие рассмотрению на следующем заседании коллегиального органа.</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u w:val="single"/>
          <w:lang w:eastAsia="ru-RU"/>
        </w:rPr>
        <w:t xml:space="preserve">2. Член Общественной палаты обязан: </w:t>
      </w:r>
      <w:r w:rsidRPr="00574CEC">
        <w:rPr>
          <w:rFonts w:ascii="Times New Roman" w:eastAsia="Times New Roman" w:hAnsi="Times New Roman" w:cs="Times New Roman"/>
          <w:sz w:val="24"/>
          <w:szCs w:val="24"/>
          <w:lang w:eastAsia="ru-RU"/>
        </w:rPr>
        <w:br/>
        <w:t xml:space="preserve">1) принимать личное участие в работе общих собраний Общественной палаты, комиссий, рабочих групп, членом которых он является;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2) заблаговременно информировать о невозможности своего присутствия на общем собрании, заседании комиссии, рабочей группы, членом которых он является, соответственно совет Общественной палаты, председателя комиссии, рабочей группы не менее</w:t>
      </w:r>
      <w:proofErr w:type="gramStart"/>
      <w:r w:rsidRPr="00574CEC">
        <w:rPr>
          <w:rFonts w:ascii="Times New Roman" w:eastAsia="Times New Roman" w:hAnsi="Times New Roman" w:cs="Times New Roman"/>
          <w:sz w:val="24"/>
          <w:szCs w:val="24"/>
          <w:lang w:eastAsia="ru-RU"/>
        </w:rPr>
        <w:t>,</w:t>
      </w:r>
      <w:proofErr w:type="gramEnd"/>
      <w:r w:rsidRPr="00574CEC">
        <w:rPr>
          <w:rFonts w:ascii="Times New Roman" w:eastAsia="Times New Roman" w:hAnsi="Times New Roman" w:cs="Times New Roman"/>
          <w:sz w:val="24"/>
          <w:szCs w:val="24"/>
          <w:lang w:eastAsia="ru-RU"/>
        </w:rPr>
        <w:t xml:space="preserve"> чем за три дня  до начала заседания;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3) выполнять требования, предусмотренные Кодексом этики членов Общественной палаты, утвержденным общим собранием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4) при осуществлении своих полномочий руководствоваться Конституцией Российской Федерации, федеральными   конституционными законами,  Областным законом «Об Общественной палате Новгородской области»,  другими федеральными и областными законами и иными нормативными правовыми актами Российской Федерации и Новгородской области и настоящим Регламентом.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3. Предложения и инициативы граждан и организаций, поступающие в адрес Общественной палаты и ее членов, направляются через совет Палаты в соответствующие комиссии Общественной палаты для обобщения и использования в работе. Члены совета Общественной палаты отвечают на письменные обращения граждан и организаций, направленные в их адрес,  используя  бланки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ГЛАВА 2. СРОКИ И ПОРЯДОК ПРОВЕДЕНИЯ ОБЩИХ СОБРАНИЙ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На общем собрании Общественной палаты председательствует председатель комиссии, вопрос которой рассматривается на общем собрании или секретарь Общественной палаты или его заместитель.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6. Периодичность проведения общих собраний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1. Общие собрания Общественной палаты проводятся не реже одного раза в три месяца. Общие собрания являются правомочными, если на них присутствуют не менее тридцати членов Общественной палаты. Порядок проведения внеочередных общих собраний устанавливается настоящим Регламентом.</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lastRenderedPageBreak/>
        <w:t>Статья 7. Внеочередные общие собрания Общественной палаты</w:t>
      </w:r>
      <w:r w:rsidRPr="00574CEC">
        <w:rPr>
          <w:rFonts w:ascii="Times New Roman" w:eastAsia="Times New Roman" w:hAnsi="Times New Roman" w:cs="Times New Roman"/>
          <w:sz w:val="24"/>
          <w:szCs w:val="24"/>
          <w:lang w:eastAsia="ru-RU"/>
        </w:rPr>
        <w:br/>
        <w:t xml:space="preserve">1. Внеочередное общее собрание Общественной палаты может быть проведено по решению совета Общественной палаты, по предложению Губернатора Новгородской области, Председателя Новгородской областной Думы, Главного федерального инспектора в Новгородской области, Аппарата полномочного представителя Президента РФ в СЗФО или по инициативе более одной трети от общего числа членов Общественной палаты. </w:t>
      </w:r>
      <w:r w:rsidRPr="00574CEC">
        <w:rPr>
          <w:rFonts w:ascii="Times New Roman" w:eastAsia="Times New Roman" w:hAnsi="Times New Roman" w:cs="Times New Roman"/>
          <w:sz w:val="24"/>
          <w:szCs w:val="24"/>
          <w:lang w:eastAsia="ru-RU"/>
        </w:rPr>
        <w:br/>
        <w:t> Инициатор внеочередного общего собрания Общественной палаты вносит на рассмотрение совета Общественной палаты перечень вопросов для обсуждения и проекты решений по ним.</w:t>
      </w:r>
      <w:r w:rsidRPr="00574CEC">
        <w:rPr>
          <w:rFonts w:ascii="Times New Roman" w:eastAsia="Times New Roman" w:hAnsi="Times New Roman" w:cs="Times New Roman"/>
          <w:sz w:val="24"/>
          <w:szCs w:val="24"/>
          <w:lang w:eastAsia="ru-RU"/>
        </w:rPr>
        <w:br/>
        <w:t>2. Совет Общественной палаты определяет порядок работы внеочередного общего собрания Общественной палаты и назначает его дату.</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8. Порядок формирования плана работы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    1. Работа Общественной палаты осуществляется в соответствии с планом работы Общественной палаты (далее – План работы). </w:t>
      </w:r>
      <w:r w:rsidRPr="00574CEC">
        <w:rPr>
          <w:rFonts w:ascii="Times New Roman" w:eastAsia="Times New Roman" w:hAnsi="Times New Roman" w:cs="Times New Roman"/>
          <w:sz w:val="24"/>
          <w:szCs w:val="24"/>
          <w:lang w:eastAsia="ru-RU"/>
        </w:rPr>
        <w:br/>
        <w:t xml:space="preserve">     План работы  утверждается Общественной палатой большинством голосов от общего числа присутствующих на общем собрании членов Палаты.  </w:t>
      </w:r>
      <w:r w:rsidRPr="00574CEC">
        <w:rPr>
          <w:rFonts w:ascii="Times New Roman" w:eastAsia="Times New Roman" w:hAnsi="Times New Roman" w:cs="Times New Roman"/>
          <w:sz w:val="24"/>
          <w:szCs w:val="24"/>
          <w:lang w:eastAsia="ru-RU"/>
        </w:rPr>
        <w:br/>
        <w:t xml:space="preserve">    2. План работы  формируется на текущий год,  исходя из планов работы комиссий Общественной палаты.  </w:t>
      </w:r>
      <w:r w:rsidRPr="00574CEC">
        <w:rPr>
          <w:rFonts w:ascii="Times New Roman" w:eastAsia="Times New Roman" w:hAnsi="Times New Roman" w:cs="Times New Roman"/>
          <w:sz w:val="24"/>
          <w:szCs w:val="24"/>
          <w:lang w:eastAsia="ru-RU"/>
        </w:rPr>
        <w:br/>
        <w:t>    3. Совет Общественной палаты по предложениям комиссий Общественной палаты может вносить в План работы  необходимые изменения.</w:t>
      </w:r>
      <w:r w:rsidRPr="00574CEC">
        <w:rPr>
          <w:rFonts w:ascii="Times New Roman" w:eastAsia="Times New Roman" w:hAnsi="Times New Roman" w:cs="Times New Roman"/>
          <w:sz w:val="24"/>
          <w:szCs w:val="24"/>
          <w:lang w:eastAsia="ru-RU"/>
        </w:rPr>
        <w:br/>
        <w:t xml:space="preserve">    4. Предложения о внесении изменений в План работы представляются  в письменной форме.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9. Порядок проведения очередных общих собраний Общественной палаты</w:t>
      </w:r>
      <w:r w:rsidRPr="00574CEC">
        <w:rPr>
          <w:rFonts w:ascii="Times New Roman" w:eastAsia="Times New Roman" w:hAnsi="Times New Roman" w:cs="Times New Roman"/>
          <w:sz w:val="24"/>
          <w:szCs w:val="24"/>
          <w:lang w:eastAsia="ru-RU"/>
        </w:rPr>
        <w:br/>
        <w:t xml:space="preserve">       1. Члены Общественной палаты уведомляются советом Общественной палаты, через уполномоченный орган исполнительной власти, о дате и повестке дня очередного общего собрания Общественной палаты не позднее, чем за  10 дней до его проведения. Проекты решений Общественной палаты и иные материалы по вопросам, включенным в повестку дня общего собрания Палаты, направляются членам Общественной палаты не позднее, чем за 5 дней до их рассмотрения на общем собрании Палаты, </w:t>
      </w:r>
      <w:proofErr w:type="gramStart"/>
      <w:r w:rsidRPr="00574CEC">
        <w:rPr>
          <w:rFonts w:ascii="Times New Roman" w:eastAsia="Times New Roman" w:hAnsi="Times New Roman" w:cs="Times New Roman"/>
          <w:sz w:val="24"/>
          <w:szCs w:val="24"/>
          <w:lang w:eastAsia="ru-RU"/>
        </w:rPr>
        <w:t>через</w:t>
      </w:r>
      <w:proofErr w:type="gramEnd"/>
      <w:r w:rsidRPr="00574CEC">
        <w:rPr>
          <w:rFonts w:ascii="Times New Roman" w:eastAsia="Times New Roman" w:hAnsi="Times New Roman" w:cs="Times New Roman"/>
          <w:sz w:val="24"/>
          <w:szCs w:val="24"/>
          <w:lang w:eastAsia="ru-RU"/>
        </w:rPr>
        <w:t xml:space="preserve"> </w:t>
      </w:r>
      <w:proofErr w:type="gramStart"/>
      <w:r w:rsidRPr="00574CEC">
        <w:rPr>
          <w:rFonts w:ascii="Times New Roman" w:eastAsia="Times New Roman" w:hAnsi="Times New Roman" w:cs="Times New Roman"/>
          <w:sz w:val="24"/>
          <w:szCs w:val="24"/>
          <w:lang w:eastAsia="ru-RU"/>
        </w:rPr>
        <w:t>уполномоченный</w:t>
      </w:r>
      <w:proofErr w:type="gramEnd"/>
      <w:r w:rsidRPr="00574CEC">
        <w:rPr>
          <w:rFonts w:ascii="Times New Roman" w:eastAsia="Times New Roman" w:hAnsi="Times New Roman" w:cs="Times New Roman"/>
          <w:sz w:val="24"/>
          <w:szCs w:val="24"/>
          <w:lang w:eastAsia="ru-RU"/>
        </w:rPr>
        <w:t xml:space="preserve"> орган исполнительной власти. </w:t>
      </w:r>
      <w:r w:rsidRPr="00574CEC">
        <w:rPr>
          <w:rFonts w:ascii="Times New Roman" w:eastAsia="Times New Roman" w:hAnsi="Times New Roman" w:cs="Times New Roman"/>
          <w:sz w:val="24"/>
          <w:szCs w:val="24"/>
          <w:lang w:eastAsia="ru-RU"/>
        </w:rPr>
        <w:br/>
        <w:t xml:space="preserve">Дополнительные документы или материалы комиссией или комиссиями Общественной палаты, могут распространяться непосредственно в день проведения общего собрания при условии их надлежащего оформления (протоколы, решения совета, решения комиссии).           </w:t>
      </w:r>
      <w:r w:rsidRPr="00574CEC">
        <w:rPr>
          <w:rFonts w:ascii="Times New Roman" w:eastAsia="Times New Roman" w:hAnsi="Times New Roman" w:cs="Times New Roman"/>
          <w:sz w:val="24"/>
          <w:szCs w:val="24"/>
          <w:lang w:eastAsia="ru-RU"/>
        </w:rPr>
        <w:br/>
        <w:t xml:space="preserve">       2. Повестка общего собрания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 чем за 20 дней до начала общего собрания Общественной палаты, и утверждается Общественной палатой в день его проведения после обсуждения, за исключением внеочередных общих собраний. </w:t>
      </w:r>
      <w:r w:rsidRPr="00574CEC">
        <w:rPr>
          <w:rFonts w:ascii="Times New Roman" w:eastAsia="Times New Roman" w:hAnsi="Times New Roman" w:cs="Times New Roman"/>
          <w:sz w:val="24"/>
          <w:szCs w:val="24"/>
          <w:lang w:eastAsia="ru-RU"/>
        </w:rPr>
        <w:br/>
        <w:t>      3. Общие собрания Общественной палаты начинаются с регистрации присутствующих на собрании членов Общественной палаты. В случае необходимости проведения голосования по вопросам, включенным в повестку дня, регистрация присутствующих на собрании членов Палаты осуществляется после каждого перерыва в собрании Палаты.</w:t>
      </w:r>
      <w:r w:rsidRPr="00574CEC">
        <w:rPr>
          <w:rFonts w:ascii="Times New Roman" w:eastAsia="Times New Roman" w:hAnsi="Times New Roman" w:cs="Times New Roman"/>
          <w:sz w:val="24"/>
          <w:szCs w:val="24"/>
          <w:lang w:eastAsia="ru-RU"/>
        </w:rPr>
        <w:br/>
        <w:t xml:space="preserve">       4. Общее собрание Общественной палаты открывает и ведет председатель комиссии Общественной палаты, вопрос которой рассматривается на данном общем собрании Палаты или секретарь Общественной палаты или его заместитель. </w:t>
      </w:r>
      <w:r w:rsidRPr="00574CEC">
        <w:rPr>
          <w:rFonts w:ascii="Times New Roman" w:eastAsia="Times New Roman" w:hAnsi="Times New Roman" w:cs="Times New Roman"/>
          <w:sz w:val="24"/>
          <w:szCs w:val="24"/>
          <w:lang w:eastAsia="ru-RU"/>
        </w:rPr>
        <w:br/>
        <w:t xml:space="preserve">       5. Общее собрание Общественной палаты правомочно, если в его работе принимают участие не менее тридцати членов Палаты. </w:t>
      </w:r>
      <w:r w:rsidRPr="00574CEC">
        <w:rPr>
          <w:rFonts w:ascii="Times New Roman" w:eastAsia="Times New Roman" w:hAnsi="Times New Roman" w:cs="Times New Roman"/>
          <w:sz w:val="24"/>
          <w:szCs w:val="24"/>
          <w:lang w:eastAsia="ru-RU"/>
        </w:rPr>
        <w:br/>
      </w:r>
      <w:r w:rsidRPr="00574CEC">
        <w:rPr>
          <w:rFonts w:ascii="Times New Roman" w:eastAsia="Times New Roman" w:hAnsi="Times New Roman" w:cs="Times New Roman"/>
          <w:sz w:val="24"/>
          <w:szCs w:val="24"/>
          <w:lang w:eastAsia="ru-RU"/>
        </w:rPr>
        <w:lastRenderedPageBreak/>
        <w:t xml:space="preserve">       6. Повестка дня и порядок работы общего собрания могут быть изменены по предложению членов Общественной палаты. </w:t>
      </w:r>
      <w:r w:rsidRPr="00574CEC">
        <w:rPr>
          <w:rFonts w:ascii="Times New Roman" w:eastAsia="Times New Roman" w:hAnsi="Times New Roman" w:cs="Times New Roman"/>
          <w:sz w:val="24"/>
          <w:szCs w:val="24"/>
          <w:lang w:eastAsia="ru-RU"/>
        </w:rPr>
        <w:br/>
        <w:t>     На обсуждение дополнений и изменений, вносимых в порядке работы общего собрания Общественной палаты, отводится не более 15 минут. Это время может быть продлено решением Палаты, принятым большинством голосов от общего числа членов Палаты, присутствующих на общем собрании.</w:t>
      </w:r>
      <w:r w:rsidRPr="00574CEC">
        <w:rPr>
          <w:rFonts w:ascii="Times New Roman" w:eastAsia="Times New Roman" w:hAnsi="Times New Roman" w:cs="Times New Roman"/>
          <w:sz w:val="24"/>
          <w:szCs w:val="24"/>
          <w:lang w:eastAsia="ru-RU"/>
        </w:rPr>
        <w:br/>
        <w:t>       7. Член Палаты вправе вносить мотивированное предложение о дополнении или изменении порядка работы (повестки дня)  общего собрания Общественной палаты, которое ставится на голосование.</w:t>
      </w:r>
      <w:r w:rsidRPr="00574CEC">
        <w:rPr>
          <w:rFonts w:ascii="Times New Roman" w:eastAsia="Times New Roman" w:hAnsi="Times New Roman" w:cs="Times New Roman"/>
          <w:sz w:val="24"/>
          <w:szCs w:val="24"/>
          <w:lang w:eastAsia="ru-RU"/>
        </w:rPr>
        <w:br/>
        <w:t xml:space="preserve">     8.  Предложение о дополнении или изменении порядка работы (повестки дня) общего собрания Общественной палаты считается принятым, если за него проголосовало более половины членов Общественной палаты, присутствующих на общем собрании.       </w:t>
      </w:r>
      <w:r w:rsidRPr="00574CEC">
        <w:rPr>
          <w:rFonts w:ascii="Times New Roman" w:eastAsia="Times New Roman" w:hAnsi="Times New Roman" w:cs="Times New Roman"/>
          <w:sz w:val="24"/>
          <w:szCs w:val="24"/>
          <w:lang w:eastAsia="ru-RU"/>
        </w:rPr>
        <w:br/>
        <w:t>      9. В случае возникновения разногласий при обсуждении проектов решений Общественной палаты в ходе общего собрания может быть создана согласительная комиссия, в которую должны войти члены Общественной палаты. Согласительная комиссия дорабатывает те</w:t>
      </w:r>
      <w:proofErr w:type="gramStart"/>
      <w:r w:rsidRPr="00574CEC">
        <w:rPr>
          <w:rFonts w:ascii="Times New Roman" w:eastAsia="Times New Roman" w:hAnsi="Times New Roman" w:cs="Times New Roman"/>
          <w:sz w:val="24"/>
          <w:szCs w:val="24"/>
          <w:lang w:eastAsia="ru-RU"/>
        </w:rPr>
        <w:t>кст пр</w:t>
      </w:r>
      <w:proofErr w:type="gramEnd"/>
      <w:r w:rsidRPr="00574CEC">
        <w:rPr>
          <w:rFonts w:ascii="Times New Roman" w:eastAsia="Times New Roman" w:hAnsi="Times New Roman" w:cs="Times New Roman"/>
          <w:sz w:val="24"/>
          <w:szCs w:val="24"/>
          <w:lang w:eastAsia="ru-RU"/>
        </w:rPr>
        <w:t>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10. Порядок участия в общих собраниях Общественной палаты приглашенных и иных лиц</w:t>
      </w:r>
      <w:r w:rsidRPr="00574CEC">
        <w:rPr>
          <w:rFonts w:ascii="Times New Roman" w:eastAsia="Times New Roman" w:hAnsi="Times New Roman" w:cs="Times New Roman"/>
          <w:sz w:val="24"/>
          <w:szCs w:val="24"/>
          <w:lang w:eastAsia="ru-RU"/>
        </w:rPr>
        <w:br/>
        <w:t>    1. По решению Общественной палаты либо совета Палаты на общих собраниях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r w:rsidRPr="00574CEC">
        <w:rPr>
          <w:rFonts w:ascii="Times New Roman" w:eastAsia="Times New Roman" w:hAnsi="Times New Roman" w:cs="Times New Roman"/>
          <w:sz w:val="24"/>
          <w:szCs w:val="24"/>
          <w:lang w:eastAsia="ru-RU"/>
        </w:rPr>
        <w:br/>
        <w:t xml:space="preserve">    2. </w:t>
      </w:r>
      <w:proofErr w:type="gramStart"/>
      <w:r w:rsidRPr="00574CEC">
        <w:rPr>
          <w:rFonts w:ascii="Times New Roman" w:eastAsia="Times New Roman" w:hAnsi="Times New Roman" w:cs="Times New Roman"/>
          <w:sz w:val="24"/>
          <w:szCs w:val="24"/>
          <w:lang w:eastAsia="ru-RU"/>
        </w:rPr>
        <w:t>Губернатор Новгородской области, Председатель Новгородской областной Думы, Главный федеральный инспектор в Новгородской области Аппарата полномочного представителя Президента РФ в СЗФО, председатель Новгородского областного Суда, Председатель Арбитражного Суда Новгородской области, руководители органов исполнительной власти, Прокурор Новгородской области, Председатель Счетной палаты Новгородской области, Уполномоченный по правам человека в Новгородской области, Председатель Избирательной комиссии Новгородской области, вправе присутствовать на любом общем собрании Общественной</w:t>
      </w:r>
      <w:proofErr w:type="gramEnd"/>
      <w:r w:rsidRPr="00574CEC">
        <w:rPr>
          <w:rFonts w:ascii="Times New Roman" w:eastAsia="Times New Roman" w:hAnsi="Times New Roman" w:cs="Times New Roman"/>
          <w:sz w:val="24"/>
          <w:szCs w:val="24"/>
          <w:lang w:eastAsia="ru-RU"/>
        </w:rPr>
        <w:t xml:space="preserve"> палаты.</w:t>
      </w:r>
      <w:r w:rsidRPr="00574CEC">
        <w:rPr>
          <w:rFonts w:ascii="Times New Roman" w:eastAsia="Times New Roman" w:hAnsi="Times New Roman" w:cs="Times New Roman"/>
          <w:sz w:val="24"/>
          <w:szCs w:val="24"/>
          <w:lang w:eastAsia="ru-RU"/>
        </w:rPr>
        <w:br/>
        <w:t xml:space="preserve">     3. Общественная палата по предложению членов Палаты, комиссий Общественной палаты вправе пригласить на свое заседание  должностных лиц органов областной исполнительной власти, органов местного самоуправления, руководителей и представителей федеральных органов исполнительной власти,  регулирующих проведение  государственной политики,  уполномоченных  проводить  государственный контроль и надзор на территории Новгородской области. </w:t>
      </w:r>
      <w:r w:rsidRPr="00574CEC">
        <w:rPr>
          <w:rFonts w:ascii="Times New Roman" w:eastAsia="Times New Roman" w:hAnsi="Times New Roman" w:cs="Times New Roman"/>
          <w:sz w:val="24"/>
          <w:szCs w:val="24"/>
          <w:lang w:eastAsia="ru-RU"/>
        </w:rPr>
        <w:br/>
        <w:t xml:space="preserve">     В приглашении на общее собрание Палаты должностного лица Общественная палата указывает дату общего собрания и время, на которое приглашается должностное лицо, а также определяет содержание рассматриваемого вопроса. </w:t>
      </w:r>
      <w:r w:rsidRPr="00574CEC">
        <w:rPr>
          <w:rFonts w:ascii="Times New Roman" w:eastAsia="Times New Roman" w:hAnsi="Times New Roman" w:cs="Times New Roman"/>
          <w:sz w:val="24"/>
          <w:szCs w:val="24"/>
          <w:lang w:eastAsia="ru-RU"/>
        </w:rPr>
        <w:br/>
        <w:t>    Принятое Общественной палатой постановление по этому вопросу, а также приглашение за подписью секретаря или заместителя секретаря Общественной палаты направляются приглашенному должностному лицу не позднее, чем за 10 дней до общего собрания Общественной палаты, на которое приглашено должностное лицо. Совет Общественной палаты включает указанный вопрос в проект порядка работы Общественной палаты.</w:t>
      </w:r>
      <w:r w:rsidRPr="00574CEC">
        <w:rPr>
          <w:rFonts w:ascii="Times New Roman" w:eastAsia="Times New Roman" w:hAnsi="Times New Roman" w:cs="Times New Roman"/>
          <w:sz w:val="24"/>
          <w:szCs w:val="24"/>
          <w:lang w:eastAsia="ru-RU"/>
        </w:rPr>
        <w:br/>
        <w:t>      4. Рассмотрение вопроса с участием должностных лиц, указанных в части 3 настоящей статьи, осуществляется в следующем порядке:</w:t>
      </w:r>
      <w:r w:rsidRPr="00574CEC">
        <w:rPr>
          <w:rFonts w:ascii="Times New Roman" w:eastAsia="Times New Roman" w:hAnsi="Times New Roman" w:cs="Times New Roman"/>
          <w:sz w:val="24"/>
          <w:szCs w:val="24"/>
          <w:lang w:eastAsia="ru-RU"/>
        </w:rPr>
        <w:br/>
        <w:t xml:space="preserve">приглашенному должностному лицу для основной информации по рассматриваемому </w:t>
      </w:r>
      <w:r w:rsidRPr="00574CEC">
        <w:rPr>
          <w:rFonts w:ascii="Times New Roman" w:eastAsia="Times New Roman" w:hAnsi="Times New Roman" w:cs="Times New Roman"/>
          <w:sz w:val="24"/>
          <w:szCs w:val="24"/>
          <w:lang w:eastAsia="ru-RU"/>
        </w:rPr>
        <w:lastRenderedPageBreak/>
        <w:t>вопросу предоставляется 20 минут;</w:t>
      </w:r>
      <w:r w:rsidRPr="00574CEC">
        <w:rPr>
          <w:rFonts w:ascii="Times New Roman" w:eastAsia="Times New Roman" w:hAnsi="Times New Roman" w:cs="Times New Roman"/>
          <w:sz w:val="24"/>
          <w:szCs w:val="24"/>
          <w:lang w:eastAsia="ru-RU"/>
        </w:rPr>
        <w:br/>
        <w:t>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одну минуту, ответ на вопрос – 3-х минут. Прения не проводятся;</w:t>
      </w:r>
      <w:r w:rsidRPr="00574CEC">
        <w:rPr>
          <w:rFonts w:ascii="Times New Roman" w:eastAsia="Times New Roman" w:hAnsi="Times New Roman" w:cs="Times New Roman"/>
          <w:sz w:val="24"/>
          <w:szCs w:val="24"/>
          <w:lang w:eastAsia="ru-RU"/>
        </w:rPr>
        <w:br/>
        <w:t xml:space="preserve">должностное лицо вправе выступить с заключительным словом продолжительностью не более 5 минут.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11. Общее собрание Общественной палаты</w:t>
      </w:r>
      <w:r w:rsidRPr="00574CEC">
        <w:rPr>
          <w:rFonts w:ascii="Times New Roman" w:eastAsia="Times New Roman" w:hAnsi="Times New Roman" w:cs="Times New Roman"/>
          <w:sz w:val="24"/>
          <w:szCs w:val="24"/>
          <w:lang w:eastAsia="ru-RU"/>
        </w:rPr>
        <w:br/>
        <w:t xml:space="preserve">       1. Общее собрание Общественной палаты проводится в течение периода времени (часы, дни), утвержденного на общем собрании, до полного рассмотрения вопросов, включенных в повестку дня. При этом продолжительность общего собрания не должна превышать 3 часов.  </w:t>
      </w:r>
      <w:r w:rsidRPr="00574CEC">
        <w:rPr>
          <w:rFonts w:ascii="Times New Roman" w:eastAsia="Times New Roman" w:hAnsi="Times New Roman" w:cs="Times New Roman"/>
          <w:sz w:val="24"/>
          <w:szCs w:val="24"/>
          <w:lang w:eastAsia="ru-RU"/>
        </w:rPr>
        <w:br/>
        <w:t xml:space="preserve">       2. Председательствующий на общем собрании Общественной палаты не вправе без голосования продлевать собрание Общественной палаты до принятия окончательного решения по вопросу, обсуждение которого было начато.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12. Порядок выступления на общих собраниях Общественной палаты</w:t>
      </w:r>
      <w:r w:rsidRPr="00574CEC">
        <w:rPr>
          <w:rFonts w:ascii="Times New Roman" w:eastAsia="Times New Roman" w:hAnsi="Times New Roman" w:cs="Times New Roman"/>
          <w:sz w:val="24"/>
          <w:szCs w:val="24"/>
          <w:lang w:eastAsia="ru-RU"/>
        </w:rPr>
        <w:br/>
        <w:t>      1. Член Общественной палаты выступает в зале проведения общего собрания в порядке, определенном регламентом заседания.</w:t>
      </w:r>
      <w:r w:rsidRPr="00574CEC">
        <w:rPr>
          <w:rFonts w:ascii="Times New Roman" w:eastAsia="Times New Roman" w:hAnsi="Times New Roman" w:cs="Times New Roman"/>
          <w:sz w:val="24"/>
          <w:szCs w:val="24"/>
          <w:lang w:eastAsia="ru-RU"/>
        </w:rPr>
        <w:br/>
        <w:t xml:space="preserve">      2. Время для доклада на общем собрании устанавливается не более 10-ти минут. </w:t>
      </w:r>
      <w:proofErr w:type="gramStart"/>
      <w:r w:rsidRPr="00574CEC">
        <w:rPr>
          <w:rFonts w:ascii="Times New Roman" w:eastAsia="Times New Roman" w:hAnsi="Times New Roman" w:cs="Times New Roman"/>
          <w:sz w:val="24"/>
          <w:szCs w:val="24"/>
          <w:lang w:eastAsia="ru-RU"/>
        </w:rPr>
        <w:t>Для содокладов и выступлений в прениях не более 5-ти минут, для повторных выступлений в прениях не более 2-х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не более 3-х минут.</w:t>
      </w:r>
      <w:proofErr w:type="gramEnd"/>
      <w:r w:rsidRPr="00574CEC">
        <w:rPr>
          <w:rFonts w:ascii="Times New Roman" w:eastAsia="Times New Roman" w:hAnsi="Times New Roman" w:cs="Times New Roman"/>
          <w:sz w:val="24"/>
          <w:szCs w:val="24"/>
          <w:lang w:eastAsia="ru-RU"/>
        </w:rPr>
        <w:t xml:space="preserve"> По порядку работы и ведения общего собрания Общественной палаты не более одной минуты. В зависимости от значимости обсуждаемого вопроса решением Общественной палаты указанное время может быть изменено.</w:t>
      </w:r>
      <w:r w:rsidRPr="00574CEC">
        <w:rPr>
          <w:rFonts w:ascii="Times New Roman" w:eastAsia="Times New Roman" w:hAnsi="Times New Roman" w:cs="Times New Roman"/>
          <w:sz w:val="24"/>
          <w:szCs w:val="24"/>
          <w:lang w:eastAsia="ru-RU"/>
        </w:rPr>
        <w:br/>
        <w:t>По истечении установленного времени председательствующий предупреждает об этом выступающего, а затем вправе прервать его выступление.</w:t>
      </w:r>
      <w:r w:rsidRPr="00574CEC">
        <w:rPr>
          <w:rFonts w:ascii="Times New Roman" w:eastAsia="Times New Roman" w:hAnsi="Times New Roman" w:cs="Times New Roman"/>
          <w:sz w:val="24"/>
          <w:szCs w:val="24"/>
          <w:lang w:eastAsia="ru-RU"/>
        </w:rPr>
        <w:br/>
        <w:t xml:space="preserve">     3.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w:t>
      </w:r>
      <w:proofErr w:type="gramStart"/>
      <w:r w:rsidRPr="00574CEC">
        <w:rPr>
          <w:rFonts w:ascii="Times New Roman" w:eastAsia="Times New Roman" w:hAnsi="Times New Roman" w:cs="Times New Roman"/>
          <w:sz w:val="24"/>
          <w:szCs w:val="24"/>
          <w:lang w:eastAsia="ru-RU"/>
        </w:rPr>
        <w:t>выступающим</w:t>
      </w:r>
      <w:proofErr w:type="gramEnd"/>
      <w:r w:rsidRPr="00574CEC">
        <w:rPr>
          <w:rFonts w:ascii="Times New Roman" w:eastAsia="Times New Roman" w:hAnsi="Times New Roman" w:cs="Times New Roman"/>
          <w:sz w:val="24"/>
          <w:szCs w:val="24"/>
          <w:lang w:eastAsia="ru-RU"/>
        </w:rPr>
        <w:t xml:space="preserve"> во внимание, председательствующий может прервать выступление.</w:t>
      </w:r>
      <w:r w:rsidRPr="00574CEC">
        <w:rPr>
          <w:rFonts w:ascii="Times New Roman" w:eastAsia="Times New Roman" w:hAnsi="Times New Roman" w:cs="Times New Roman"/>
          <w:sz w:val="24"/>
          <w:szCs w:val="24"/>
          <w:lang w:eastAsia="ru-RU"/>
        </w:rPr>
        <w:br/>
        <w:t>      4. Председательствующий может рекомендовать Общему собранию установить общую продолжительность обсуждения вопроса, включенного в повестку дня общего собрания;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собрании членов Палаты.</w:t>
      </w:r>
      <w:r w:rsidRPr="00574CEC">
        <w:rPr>
          <w:rFonts w:ascii="Times New Roman" w:eastAsia="Times New Roman" w:hAnsi="Times New Roman" w:cs="Times New Roman"/>
          <w:sz w:val="24"/>
          <w:szCs w:val="24"/>
          <w:lang w:eastAsia="ru-RU"/>
        </w:rPr>
        <w:br/>
        <w:t>      5. 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участвовавших в голосовании.</w:t>
      </w:r>
      <w:r w:rsidRPr="00574CEC">
        <w:rPr>
          <w:rFonts w:ascii="Times New Roman" w:eastAsia="Times New Roman" w:hAnsi="Times New Roman" w:cs="Times New Roman"/>
          <w:sz w:val="24"/>
          <w:szCs w:val="24"/>
          <w:lang w:eastAsia="ru-RU"/>
        </w:rPr>
        <w:br/>
        <w:t xml:space="preserve">Председательствующий, получив предложение о прекращении прений, информирует членов </w:t>
      </w:r>
      <w:proofErr w:type="gramStart"/>
      <w:r w:rsidRPr="00574CEC">
        <w:rPr>
          <w:rFonts w:ascii="Times New Roman" w:eastAsia="Times New Roman" w:hAnsi="Times New Roman" w:cs="Times New Roman"/>
          <w:sz w:val="24"/>
          <w:szCs w:val="24"/>
          <w:lang w:eastAsia="ru-RU"/>
        </w:rPr>
        <w:t>Палаты</w:t>
      </w:r>
      <w:proofErr w:type="gramEnd"/>
      <w:r w:rsidRPr="00574CEC">
        <w:rPr>
          <w:rFonts w:ascii="Times New Roman" w:eastAsia="Times New Roman" w:hAnsi="Times New Roman" w:cs="Times New Roman"/>
          <w:sz w:val="24"/>
          <w:szCs w:val="24"/>
          <w:lang w:eastAsia="ru-RU"/>
        </w:rPr>
        <w:t xml:space="preserve">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r w:rsidRPr="00574CEC">
        <w:rPr>
          <w:rFonts w:ascii="Times New Roman" w:eastAsia="Times New Roman" w:hAnsi="Times New Roman" w:cs="Times New Roman"/>
          <w:sz w:val="24"/>
          <w:szCs w:val="24"/>
          <w:lang w:eastAsia="ru-RU"/>
        </w:rPr>
        <w:br/>
        <w:t xml:space="preserve">      6. Никто не вправе выступать на общем собрании Общественной палаты без разрешения председательствующего. </w:t>
      </w:r>
      <w:proofErr w:type="gramStart"/>
      <w:r w:rsidRPr="00574CEC">
        <w:rPr>
          <w:rFonts w:ascii="Times New Roman" w:eastAsia="Times New Roman" w:hAnsi="Times New Roman" w:cs="Times New Roman"/>
          <w:sz w:val="24"/>
          <w:szCs w:val="24"/>
          <w:lang w:eastAsia="ru-RU"/>
        </w:rPr>
        <w:t>Нарушивший</w:t>
      </w:r>
      <w:proofErr w:type="gramEnd"/>
      <w:r w:rsidRPr="00574CEC">
        <w:rPr>
          <w:rFonts w:ascii="Times New Roman" w:eastAsia="Times New Roman" w:hAnsi="Times New Roman" w:cs="Times New Roman"/>
          <w:sz w:val="24"/>
          <w:szCs w:val="24"/>
          <w:lang w:eastAsia="ru-RU"/>
        </w:rPr>
        <w:t xml:space="preserve"> данное правило лишается председательствующим слова без предупреждения.</w:t>
      </w:r>
      <w:r w:rsidRPr="00574CEC">
        <w:rPr>
          <w:rFonts w:ascii="Times New Roman" w:eastAsia="Times New Roman" w:hAnsi="Times New Roman" w:cs="Times New Roman"/>
          <w:sz w:val="24"/>
          <w:szCs w:val="24"/>
          <w:lang w:eastAsia="ru-RU"/>
        </w:rPr>
        <w:br/>
        <w:t xml:space="preserve">       7. Члены Общественной палаты, которые не смогли выступить в связи с прекращением прений, вправе приобщить заверенные своей подписью тексты </w:t>
      </w:r>
      <w:r w:rsidRPr="00574CEC">
        <w:rPr>
          <w:rFonts w:ascii="Times New Roman" w:eastAsia="Times New Roman" w:hAnsi="Times New Roman" w:cs="Times New Roman"/>
          <w:sz w:val="24"/>
          <w:szCs w:val="24"/>
          <w:lang w:eastAsia="ru-RU"/>
        </w:rPr>
        <w:lastRenderedPageBreak/>
        <w:t>выступлений к протоколу заседания Общественной палаты.</w:t>
      </w:r>
      <w:r w:rsidRPr="00574CEC">
        <w:rPr>
          <w:rFonts w:ascii="Times New Roman" w:eastAsia="Times New Roman" w:hAnsi="Times New Roman" w:cs="Times New Roman"/>
          <w:sz w:val="24"/>
          <w:szCs w:val="24"/>
          <w:lang w:eastAsia="ru-RU"/>
        </w:rPr>
        <w:br/>
        <w:t xml:space="preserve">        8. </w:t>
      </w:r>
      <w:proofErr w:type="gramStart"/>
      <w:r w:rsidRPr="00574CEC">
        <w:rPr>
          <w:rFonts w:ascii="Times New Roman" w:eastAsia="Times New Roman" w:hAnsi="Times New Roman" w:cs="Times New Roman"/>
          <w:sz w:val="24"/>
          <w:szCs w:val="24"/>
          <w:lang w:eastAsia="ru-RU"/>
        </w:rPr>
        <w:t xml:space="preserve">Общие собрание Общественной палаты ведутся на русском языке. </w:t>
      </w:r>
      <w:proofErr w:type="gramEnd"/>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13. Порядок проведения голосований</w:t>
      </w:r>
      <w:r w:rsidRPr="00574CEC">
        <w:rPr>
          <w:rFonts w:ascii="Times New Roman" w:eastAsia="Times New Roman" w:hAnsi="Times New Roman" w:cs="Times New Roman"/>
          <w:sz w:val="24"/>
          <w:szCs w:val="24"/>
          <w:lang w:eastAsia="ru-RU"/>
        </w:rPr>
        <w:br/>
        <w:t>     1. Решения Общественной палаты на ее общих собраниях принимаются открытым или тайным голосованием.</w:t>
      </w:r>
      <w:r w:rsidRPr="00574CEC">
        <w:rPr>
          <w:rFonts w:ascii="Times New Roman" w:eastAsia="Times New Roman" w:hAnsi="Times New Roman" w:cs="Times New Roman"/>
          <w:sz w:val="24"/>
          <w:szCs w:val="24"/>
          <w:lang w:eastAsia="ru-RU"/>
        </w:rPr>
        <w:br/>
        <w:t>Тайное голосование проводится по решению Общественной палаты, принимаемому большинством голосов от общего числа членов  Палаты, участвующих в голосовании.</w:t>
      </w:r>
      <w:r w:rsidRPr="00574CEC">
        <w:rPr>
          <w:rFonts w:ascii="Times New Roman" w:eastAsia="Times New Roman" w:hAnsi="Times New Roman" w:cs="Times New Roman"/>
          <w:sz w:val="24"/>
          <w:szCs w:val="24"/>
          <w:lang w:eastAsia="ru-RU"/>
        </w:rPr>
        <w:br/>
        <w:t>     2. Голосование может быть количественным или рейтинговым.</w:t>
      </w:r>
      <w:r w:rsidRPr="00574CEC">
        <w:rPr>
          <w:rFonts w:ascii="Times New Roman" w:eastAsia="Times New Roman" w:hAnsi="Times New Roman" w:cs="Times New Roman"/>
          <w:sz w:val="24"/>
          <w:szCs w:val="24"/>
          <w:lang w:eastAsia="ru-RU"/>
        </w:rPr>
        <w:b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r w:rsidRPr="00574CEC">
        <w:rPr>
          <w:rFonts w:ascii="Times New Roman" w:eastAsia="Times New Roman" w:hAnsi="Times New Roman" w:cs="Times New Roman"/>
          <w:sz w:val="24"/>
          <w:szCs w:val="24"/>
          <w:lang w:eastAsia="ru-RU"/>
        </w:rPr>
        <w:b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 </w:t>
      </w:r>
      <w:r w:rsidRPr="00574CEC">
        <w:rPr>
          <w:rFonts w:ascii="Times New Roman" w:eastAsia="Times New Roman" w:hAnsi="Times New Roman" w:cs="Times New Roman"/>
          <w:sz w:val="24"/>
          <w:szCs w:val="24"/>
          <w:lang w:eastAsia="ru-RU"/>
        </w:rPr>
        <w:br/>
        <w:t>Принятым при рейтинговом голосовании признается вариант решения (решений), набравший (набравших) наибольшее число голосов.</w:t>
      </w:r>
    </w:p>
    <w:p w:rsid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14. Порядок принятия решений Общественной палатой</w:t>
      </w:r>
      <w:r w:rsidRPr="00574CEC">
        <w:rPr>
          <w:rFonts w:ascii="Times New Roman" w:eastAsia="Times New Roman" w:hAnsi="Times New Roman" w:cs="Times New Roman"/>
          <w:sz w:val="24"/>
          <w:szCs w:val="24"/>
          <w:lang w:eastAsia="ru-RU"/>
        </w:rPr>
        <w:br/>
        <w:t>     1. Решения  Общественной палаты принимаются большинством голосов от общего числа членов Палаты, присутствующих на общем собрании, если иное не предусмотрено настоящим Регламентом.</w:t>
      </w:r>
      <w:r w:rsidRPr="00574CEC">
        <w:rPr>
          <w:rFonts w:ascii="Times New Roman" w:eastAsia="Times New Roman" w:hAnsi="Times New Roman" w:cs="Times New Roman"/>
          <w:sz w:val="24"/>
          <w:szCs w:val="24"/>
          <w:lang w:eastAsia="ru-RU"/>
        </w:rPr>
        <w:br/>
        <w:t xml:space="preserve">     2.  Решения Общественной палаты по процедурным вопросам принимаются большинством голосов от общего числа членов Общественной палаты, присутствующих на заседании при наличии кворума. </w:t>
      </w:r>
      <w:proofErr w:type="gramStart"/>
      <w:r w:rsidRPr="00574CEC">
        <w:rPr>
          <w:rFonts w:ascii="Times New Roman" w:eastAsia="Times New Roman" w:hAnsi="Times New Roman" w:cs="Times New Roman"/>
          <w:sz w:val="24"/>
          <w:szCs w:val="24"/>
          <w:lang w:eastAsia="ru-RU"/>
        </w:rPr>
        <w:t>К процедурным относятся вопросы:</w:t>
      </w:r>
      <w:r w:rsidRPr="00574CEC">
        <w:rPr>
          <w:rFonts w:ascii="Times New Roman" w:eastAsia="Times New Roman" w:hAnsi="Times New Roman" w:cs="Times New Roman"/>
          <w:sz w:val="24"/>
          <w:szCs w:val="24"/>
          <w:lang w:eastAsia="ru-RU"/>
        </w:rPr>
        <w:br/>
        <w:t xml:space="preserve">1)  о перерыве в работе собрания или переносе общего собрания; </w:t>
      </w:r>
      <w:r w:rsidRPr="00574CEC">
        <w:rPr>
          <w:rFonts w:ascii="Times New Roman" w:eastAsia="Times New Roman" w:hAnsi="Times New Roman" w:cs="Times New Roman"/>
          <w:sz w:val="24"/>
          <w:szCs w:val="24"/>
          <w:lang w:eastAsia="ru-RU"/>
        </w:rPr>
        <w:br/>
        <w:t>2)  о предоставлении дополнительного времени для выступления;</w:t>
      </w:r>
      <w:r w:rsidRPr="00574CEC">
        <w:rPr>
          <w:rFonts w:ascii="Times New Roman" w:eastAsia="Times New Roman" w:hAnsi="Times New Roman" w:cs="Times New Roman"/>
          <w:sz w:val="24"/>
          <w:szCs w:val="24"/>
          <w:lang w:eastAsia="ru-RU"/>
        </w:rPr>
        <w:br/>
        <w:t>3)  о продолжительности времени для ответов на вопросы по существу обсуждаемого вопроса;</w:t>
      </w:r>
      <w:r w:rsidRPr="00574CEC">
        <w:rPr>
          <w:rFonts w:ascii="Times New Roman" w:eastAsia="Times New Roman" w:hAnsi="Times New Roman" w:cs="Times New Roman"/>
          <w:sz w:val="24"/>
          <w:szCs w:val="24"/>
          <w:lang w:eastAsia="ru-RU"/>
        </w:rPr>
        <w:br/>
        <w:t>4)  о предоставлении слова лицам, приглашенным на собрание Палаты;</w:t>
      </w:r>
      <w:r w:rsidRPr="00574CEC">
        <w:rPr>
          <w:rFonts w:ascii="Times New Roman" w:eastAsia="Times New Roman" w:hAnsi="Times New Roman" w:cs="Times New Roman"/>
          <w:sz w:val="24"/>
          <w:szCs w:val="24"/>
          <w:lang w:eastAsia="ru-RU"/>
        </w:rPr>
        <w:br/>
        <w:t>5)  о переносе или прекращении прений по обсуждаемому вопросу;</w:t>
      </w:r>
      <w:proofErr w:type="gramEnd"/>
      <w:r w:rsidRPr="00574CEC">
        <w:rPr>
          <w:rFonts w:ascii="Times New Roman" w:eastAsia="Times New Roman" w:hAnsi="Times New Roman" w:cs="Times New Roman"/>
          <w:sz w:val="24"/>
          <w:szCs w:val="24"/>
          <w:lang w:eastAsia="ru-RU"/>
        </w:rPr>
        <w:br/>
        <w:t>6)  о передаче вопроса на рассмотрение соответствующей комиссии или рабочей группе;</w:t>
      </w:r>
      <w:r w:rsidRPr="00574CEC">
        <w:rPr>
          <w:rFonts w:ascii="Times New Roman" w:eastAsia="Times New Roman" w:hAnsi="Times New Roman" w:cs="Times New Roman"/>
          <w:sz w:val="24"/>
          <w:szCs w:val="24"/>
          <w:lang w:eastAsia="ru-RU"/>
        </w:rPr>
        <w:br/>
        <w:t>7)  о голосовании без обсуждения;</w:t>
      </w:r>
      <w:r w:rsidRPr="00574CEC">
        <w:rPr>
          <w:rFonts w:ascii="Times New Roman" w:eastAsia="Times New Roman" w:hAnsi="Times New Roman" w:cs="Times New Roman"/>
          <w:sz w:val="24"/>
          <w:szCs w:val="24"/>
          <w:lang w:eastAsia="ru-RU"/>
        </w:rPr>
        <w:br/>
        <w:t xml:space="preserve">8) о приглашении на общее собрание </w:t>
      </w:r>
      <w:proofErr w:type="gramStart"/>
      <w:r w:rsidRPr="00574CEC">
        <w:rPr>
          <w:rFonts w:ascii="Times New Roman" w:eastAsia="Times New Roman" w:hAnsi="Times New Roman" w:cs="Times New Roman"/>
          <w:sz w:val="24"/>
          <w:szCs w:val="24"/>
          <w:lang w:eastAsia="ru-RU"/>
        </w:rPr>
        <w:t>лиц</w:t>
      </w:r>
      <w:proofErr w:type="gramEnd"/>
      <w:r w:rsidRPr="00574CEC">
        <w:rPr>
          <w:rFonts w:ascii="Times New Roman" w:eastAsia="Times New Roman" w:hAnsi="Times New Roman" w:cs="Times New Roman"/>
          <w:sz w:val="24"/>
          <w:szCs w:val="24"/>
          <w:lang w:eastAsia="ru-RU"/>
        </w:rPr>
        <w:t xml:space="preserve"> не являющихся членами Общественной палаты;</w:t>
      </w:r>
      <w:r w:rsidRPr="00574CEC">
        <w:rPr>
          <w:rFonts w:ascii="Times New Roman" w:eastAsia="Times New Roman" w:hAnsi="Times New Roman" w:cs="Times New Roman"/>
          <w:sz w:val="24"/>
          <w:szCs w:val="24"/>
          <w:lang w:eastAsia="ru-RU"/>
        </w:rPr>
        <w:br/>
        <w:t>9)   об изменении способа проведения голосования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4CEC">
        <w:rPr>
          <w:rFonts w:ascii="Times New Roman" w:eastAsia="Times New Roman" w:hAnsi="Times New Roman" w:cs="Times New Roman"/>
          <w:sz w:val="24"/>
          <w:szCs w:val="24"/>
          <w:lang w:eastAsia="ru-RU"/>
        </w:rPr>
        <w:t xml:space="preserve">10) об изменении очередности выступлений;     </w:t>
      </w:r>
      <w:r w:rsidRPr="00574CEC">
        <w:rPr>
          <w:rFonts w:ascii="Times New Roman" w:eastAsia="Times New Roman" w:hAnsi="Times New Roman" w:cs="Times New Roman"/>
          <w:sz w:val="24"/>
          <w:szCs w:val="24"/>
          <w:lang w:eastAsia="ru-RU"/>
        </w:rPr>
        <w:br/>
        <w:t>11) о проведении дополнительной регистрации;</w:t>
      </w:r>
      <w:r w:rsidRPr="00574CEC">
        <w:rPr>
          <w:rFonts w:ascii="Times New Roman" w:eastAsia="Times New Roman" w:hAnsi="Times New Roman" w:cs="Times New Roman"/>
          <w:sz w:val="24"/>
          <w:szCs w:val="24"/>
          <w:lang w:eastAsia="ru-RU"/>
        </w:rPr>
        <w:br/>
        <w:t>12) о пересчете голосов;</w:t>
      </w:r>
      <w:proofErr w:type="gramEnd"/>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15. Виды и порядок оформления решений Общественной палаты</w:t>
      </w:r>
      <w:r w:rsidRPr="00574CEC">
        <w:rPr>
          <w:rFonts w:ascii="Times New Roman" w:eastAsia="Times New Roman" w:hAnsi="Times New Roman" w:cs="Times New Roman"/>
          <w:sz w:val="24"/>
          <w:szCs w:val="24"/>
          <w:lang w:eastAsia="ru-RU"/>
        </w:rPr>
        <w:br/>
        <w:t>1. Во время общих собраний Общественной палаты ведутся протоколы и аудиозапись. Протокол подписывается председательствующим на общем собрании Общественной палаты совместно с секретарем Общественной палаты. В случае отсутствия на общем собрании секретаря Общественной палаты протокол подписывается председательствующим и  заместителем секретаря Общественной палаты. Протоколы общих собраний Общественной палаты передаются на архивное  хранение в уполномоченный орган исполнительной власти.</w:t>
      </w:r>
      <w:r w:rsidRPr="00574CEC">
        <w:rPr>
          <w:rFonts w:ascii="Times New Roman" w:eastAsia="Times New Roman" w:hAnsi="Times New Roman" w:cs="Times New Roman"/>
          <w:sz w:val="24"/>
          <w:szCs w:val="24"/>
          <w:lang w:eastAsia="ru-RU"/>
        </w:rPr>
        <w:br/>
        <w:t>Члены Общественной палаты вправе ознакомиться с протоколом в любое время.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lastRenderedPageBreak/>
        <w:t xml:space="preserve">2. По результатам </w:t>
      </w:r>
      <w:proofErr w:type="gramStart"/>
      <w:r w:rsidRPr="00574CEC">
        <w:rPr>
          <w:rFonts w:ascii="Times New Roman" w:eastAsia="Times New Roman" w:hAnsi="Times New Roman" w:cs="Times New Roman"/>
          <w:sz w:val="24"/>
          <w:szCs w:val="24"/>
          <w:lang w:eastAsia="ru-RU"/>
        </w:rPr>
        <w:t>рассмотрения вопросов повестки дня общего собрания Общественной палаты</w:t>
      </w:r>
      <w:proofErr w:type="gramEnd"/>
      <w:r w:rsidRPr="00574CEC">
        <w:rPr>
          <w:rFonts w:ascii="Times New Roman" w:eastAsia="Times New Roman" w:hAnsi="Times New Roman" w:cs="Times New Roman"/>
          <w:sz w:val="24"/>
          <w:szCs w:val="24"/>
          <w:lang w:eastAsia="ru-RU"/>
        </w:rPr>
        <w:t xml:space="preserve"> могут быть приняты решения Общественной палаты в виде постановлений, заключений, предложений, обращений и заявлений. Решения Общественной палаты заносятся в протокол и направляются для исполнения (рассмотрения) в виде выписок из протокола, которые подписываются секретарем Общественной палаты или заместителем секретаря.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16. Поручение Общественной палаты</w:t>
      </w:r>
      <w:r w:rsidRPr="00574CEC">
        <w:rPr>
          <w:rFonts w:ascii="Times New Roman" w:eastAsia="Times New Roman" w:hAnsi="Times New Roman" w:cs="Times New Roman"/>
          <w:sz w:val="24"/>
          <w:szCs w:val="24"/>
          <w:lang w:eastAsia="ru-RU"/>
        </w:rPr>
        <w:br/>
        <w:t xml:space="preserve">1. Для подготовки вопроса к рассмотрению Палатой в ходе работы общего собрания Общественная палата вправе дать поручение секретарю Общественной палаты, комиссиям, рабочим группам, уполномоченному органу исполнительной власти. Такие поручения даются по предложению председательствующего на собрании Палаты, а также по предложениям комиссий, рабочих групп, группы членов Палаты в целях предоставления дополнительной информации по интересующему их вопросу. </w:t>
      </w:r>
      <w:r w:rsidRPr="00574CEC">
        <w:rPr>
          <w:rFonts w:ascii="Times New Roman" w:eastAsia="Times New Roman" w:hAnsi="Times New Roman" w:cs="Times New Roman"/>
          <w:sz w:val="24"/>
          <w:szCs w:val="24"/>
          <w:lang w:eastAsia="ru-RU"/>
        </w:rPr>
        <w:br/>
        <w:t>2. Текст поручения, внесенный в письменной форме и подписанный инициатором поручения или группой членов общественной палаты (не менее пяти), оглашается на общем собрании Палаты им же или председательствующим.</w:t>
      </w:r>
      <w:r w:rsidRPr="00574CEC">
        <w:rPr>
          <w:rFonts w:ascii="Times New Roman" w:eastAsia="Times New Roman" w:hAnsi="Times New Roman" w:cs="Times New Roman"/>
          <w:sz w:val="24"/>
          <w:szCs w:val="24"/>
          <w:lang w:eastAsia="ru-RU"/>
        </w:rPr>
        <w:br/>
        <w:t xml:space="preserve">3. При наличии возражений предложение дать поручение ставится на голосование. Решение принимаются большинством голосов от общего числа членов Общественной палаты, присутствующих на заседании при наличии кворума. </w:t>
      </w:r>
      <w:r w:rsidRPr="00574CEC">
        <w:rPr>
          <w:rFonts w:ascii="Times New Roman" w:eastAsia="Times New Roman" w:hAnsi="Times New Roman" w:cs="Times New Roman"/>
          <w:sz w:val="24"/>
          <w:szCs w:val="24"/>
          <w:lang w:eastAsia="ru-RU"/>
        </w:rPr>
        <w:br/>
        <w:t> 4. Поручение оформляется протокольной записью. Выписка из протокола в течение  5-ти рабочих дней направляется уполномоченным органом исполнительной власти исполнителю, который не позднее чем через 30 дней или в иной установленный Палатой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17. Взаимодействие Общественной палаты с органами исполнительной власти</w:t>
      </w:r>
      <w:r w:rsidRPr="00574CEC">
        <w:rPr>
          <w:rFonts w:ascii="Times New Roman" w:eastAsia="Times New Roman" w:hAnsi="Times New Roman" w:cs="Times New Roman"/>
          <w:sz w:val="24"/>
          <w:szCs w:val="24"/>
          <w:lang w:eastAsia="ru-RU"/>
        </w:rPr>
        <w:br/>
        <w:t>1. В порядке работы Общественной палаты предусматривается время для ответов должностных лиц органов областной исполнительной власти и органов местного самоуправления, руководителей и представителей федеральных органов исполнительной власти,  регулирующих проведение  государственной политики,  уполномоченных  проводить  государственный контроль и надзор на территории Новгородской области,  на вопросы членов Общественной палаты  (далее – «Диалог с властью»).</w:t>
      </w:r>
      <w:r w:rsidRPr="00574CEC">
        <w:rPr>
          <w:rFonts w:ascii="Times New Roman" w:eastAsia="Times New Roman" w:hAnsi="Times New Roman" w:cs="Times New Roman"/>
          <w:sz w:val="24"/>
          <w:szCs w:val="24"/>
          <w:lang w:eastAsia="ru-RU"/>
        </w:rPr>
        <w:br/>
        <w:t>2.  План проведения «Диалога с властью» составляется на очередное общее собрание Советом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 xml:space="preserve">ГЛАВА 3. ПОРЯДОК ФОРМИРОВАНИЯ, ПОЛНОМОЧИЯ И ПОРЯДОК ДЕЯТЕЛЬНОСТИ СОВЕТА ОБЩЕСТВЕННОЙ ПАЛАТЫ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18. Совет Общественной палаты</w:t>
      </w:r>
      <w:r w:rsidRPr="00574CEC">
        <w:rPr>
          <w:rFonts w:ascii="Times New Roman" w:eastAsia="Times New Roman" w:hAnsi="Times New Roman" w:cs="Times New Roman"/>
          <w:sz w:val="24"/>
          <w:szCs w:val="24"/>
          <w:lang w:eastAsia="ru-RU"/>
        </w:rPr>
        <w:br/>
        <w:t xml:space="preserve">1. В Совет Общественной палаты входят: </w:t>
      </w:r>
      <w:r w:rsidRPr="00574CEC">
        <w:rPr>
          <w:rFonts w:ascii="Times New Roman" w:eastAsia="Times New Roman" w:hAnsi="Times New Roman" w:cs="Times New Roman"/>
          <w:sz w:val="24"/>
          <w:szCs w:val="24"/>
          <w:lang w:eastAsia="ru-RU"/>
        </w:rPr>
        <w:br/>
        <w:t xml:space="preserve">• Председатели комиссий Палаты; </w:t>
      </w:r>
      <w:r w:rsidRPr="00574CEC">
        <w:rPr>
          <w:rFonts w:ascii="Times New Roman" w:eastAsia="Times New Roman" w:hAnsi="Times New Roman" w:cs="Times New Roman"/>
          <w:sz w:val="24"/>
          <w:szCs w:val="24"/>
          <w:lang w:eastAsia="ru-RU"/>
        </w:rPr>
        <w:br/>
        <w:t>• Секретарь и Заместитель секретаря Палаты, если эти лица не являются председателями комиссий.</w:t>
      </w:r>
      <w:r w:rsidRPr="00574CEC">
        <w:rPr>
          <w:rFonts w:ascii="Times New Roman" w:eastAsia="Times New Roman" w:hAnsi="Times New Roman" w:cs="Times New Roman"/>
          <w:sz w:val="24"/>
          <w:szCs w:val="24"/>
          <w:lang w:eastAsia="ru-RU"/>
        </w:rPr>
        <w:br/>
        <w:t>2. Совет Палаты приступает к выполнению своих обязанностей с момента избрания не менее 50% председателей комиссий.</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19. Заседания Совета Общественной палаты</w:t>
      </w:r>
      <w:r w:rsidRPr="00574CEC">
        <w:rPr>
          <w:rFonts w:ascii="Times New Roman" w:eastAsia="Times New Roman" w:hAnsi="Times New Roman" w:cs="Times New Roman"/>
          <w:sz w:val="24"/>
          <w:szCs w:val="24"/>
          <w:lang w:eastAsia="ru-RU"/>
        </w:rPr>
        <w:br/>
        <w:t xml:space="preserve">1. На заседании Совета Общественной палаты председательствует председатель комиссии, вопрос которой рассматривается на заседании или секретарь Общественной палаты или </w:t>
      </w:r>
      <w:r w:rsidRPr="00574CEC">
        <w:rPr>
          <w:rFonts w:ascii="Times New Roman" w:eastAsia="Times New Roman" w:hAnsi="Times New Roman" w:cs="Times New Roman"/>
          <w:sz w:val="24"/>
          <w:szCs w:val="24"/>
          <w:lang w:eastAsia="ru-RU"/>
        </w:rPr>
        <w:lastRenderedPageBreak/>
        <w:t>его заместитель.</w:t>
      </w:r>
      <w:r w:rsidRPr="00574CEC">
        <w:rPr>
          <w:rFonts w:ascii="Times New Roman" w:eastAsia="Times New Roman" w:hAnsi="Times New Roman" w:cs="Times New Roman"/>
          <w:sz w:val="24"/>
          <w:szCs w:val="24"/>
          <w:lang w:eastAsia="ru-RU"/>
        </w:rPr>
        <w:br/>
        <w:t>   2. В заседаниях совета Общественной палаты могут принимать участие:</w:t>
      </w:r>
      <w:r w:rsidRPr="00574CEC">
        <w:rPr>
          <w:rFonts w:ascii="Times New Roman" w:eastAsia="Times New Roman" w:hAnsi="Times New Roman" w:cs="Times New Roman"/>
          <w:sz w:val="24"/>
          <w:szCs w:val="24"/>
          <w:lang w:eastAsia="ru-RU"/>
        </w:rPr>
        <w:br/>
        <w:t>   1) члены Общественной палаты, предложения которых внесены в план очередного общего собрания Общественной палаты;</w:t>
      </w:r>
      <w:r w:rsidRPr="00574CEC">
        <w:rPr>
          <w:rFonts w:ascii="Times New Roman" w:eastAsia="Times New Roman" w:hAnsi="Times New Roman" w:cs="Times New Roman"/>
          <w:sz w:val="24"/>
          <w:szCs w:val="24"/>
          <w:lang w:eastAsia="ru-RU"/>
        </w:rPr>
        <w:br/>
        <w:t xml:space="preserve">   2) уполномоченные представители Губернатора Новгородской области, Новгородской областной Думы, Главного федерального инспектора в Новгородской области Аппарата полномочного представителя Президента РФ в СЗФО. Также в них могут принимать участие уполномоченные представители областных отделений федеральных органов исполнительной власти, органов власти Новгородской области и органов местного самоуправления, если на заседании совета Общественной палаты рассматривается вопрос об экспертизе проекта нормативного правового акта, </w:t>
      </w:r>
      <w:proofErr w:type="gramStart"/>
      <w:r w:rsidRPr="00574CEC">
        <w:rPr>
          <w:rFonts w:ascii="Times New Roman" w:eastAsia="Times New Roman" w:hAnsi="Times New Roman" w:cs="Times New Roman"/>
          <w:sz w:val="24"/>
          <w:szCs w:val="24"/>
          <w:lang w:eastAsia="ru-RU"/>
        </w:rPr>
        <w:t>подготовленного</w:t>
      </w:r>
      <w:proofErr w:type="gramEnd"/>
      <w:r w:rsidRPr="00574CEC">
        <w:rPr>
          <w:rFonts w:ascii="Times New Roman" w:eastAsia="Times New Roman" w:hAnsi="Times New Roman" w:cs="Times New Roman"/>
          <w:sz w:val="24"/>
          <w:szCs w:val="24"/>
          <w:lang w:eastAsia="ru-RU"/>
        </w:rPr>
        <w:t xml:space="preserve"> либо изданного этим субъектом.</w:t>
      </w:r>
      <w:r w:rsidRPr="00574CEC">
        <w:rPr>
          <w:rFonts w:ascii="Times New Roman" w:eastAsia="Times New Roman" w:hAnsi="Times New Roman" w:cs="Times New Roman"/>
          <w:sz w:val="24"/>
          <w:szCs w:val="24"/>
          <w:lang w:eastAsia="ru-RU"/>
        </w:rPr>
        <w:br/>
        <w:t>   3) иные лица по приглашению совета Общественной палаты.</w:t>
      </w:r>
      <w:r w:rsidRPr="00574CEC">
        <w:rPr>
          <w:rFonts w:ascii="Times New Roman" w:eastAsia="Times New Roman" w:hAnsi="Times New Roman" w:cs="Times New Roman"/>
          <w:sz w:val="24"/>
          <w:szCs w:val="24"/>
          <w:lang w:eastAsia="ru-RU"/>
        </w:rPr>
        <w:br/>
        <w:t xml:space="preserve">   3. Совет Общественной палаты собирается, как правило, один раз в месяц. По предложению не менее чем половины членов совета Общественной палаты, секретаря Общественной палаты может быть назначено внеочередное заседание совета Общественной палаты. </w:t>
      </w:r>
      <w:r w:rsidRPr="00574CEC">
        <w:rPr>
          <w:rFonts w:ascii="Times New Roman" w:eastAsia="Times New Roman" w:hAnsi="Times New Roman" w:cs="Times New Roman"/>
          <w:sz w:val="24"/>
          <w:szCs w:val="24"/>
          <w:lang w:eastAsia="ru-RU"/>
        </w:rPr>
        <w:br/>
        <w:t xml:space="preserve">   4. Материалы для рассмотрения на очередном заседании совета Общественной палаты, а также проекты его решений  готовит </w:t>
      </w:r>
      <w:proofErr w:type="spellStart"/>
      <w:r w:rsidRPr="00574CEC">
        <w:rPr>
          <w:rFonts w:ascii="Times New Roman" w:eastAsia="Times New Roman" w:hAnsi="Times New Roman" w:cs="Times New Roman"/>
          <w:sz w:val="24"/>
          <w:szCs w:val="24"/>
          <w:lang w:eastAsia="ru-RU"/>
        </w:rPr>
        <w:t>будующий</w:t>
      </w:r>
      <w:proofErr w:type="spellEnd"/>
      <w:r w:rsidRPr="00574CEC">
        <w:rPr>
          <w:rFonts w:ascii="Times New Roman" w:eastAsia="Times New Roman" w:hAnsi="Times New Roman" w:cs="Times New Roman"/>
          <w:sz w:val="24"/>
          <w:szCs w:val="24"/>
          <w:lang w:eastAsia="ru-RU"/>
        </w:rPr>
        <w:t xml:space="preserve"> председательствующий на заседании – председатель комиссии, вопрос которой рассматривается на заседании или секретарь Общественной палаты или заместитель секретаря и уполномоченный орган исполнительной власти по представлению комиссий и членов Общественной палаты.</w:t>
      </w:r>
      <w:r w:rsidRPr="00574CEC">
        <w:rPr>
          <w:rFonts w:ascii="Times New Roman" w:eastAsia="Times New Roman" w:hAnsi="Times New Roman" w:cs="Times New Roman"/>
          <w:sz w:val="24"/>
          <w:szCs w:val="24"/>
          <w:lang w:eastAsia="ru-RU"/>
        </w:rPr>
        <w:br/>
        <w:t xml:space="preserve">    5.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w:t>
      </w:r>
      <w:r w:rsidRPr="00574CEC">
        <w:rPr>
          <w:rFonts w:ascii="Times New Roman" w:eastAsia="Times New Roman" w:hAnsi="Times New Roman" w:cs="Times New Roman"/>
          <w:sz w:val="24"/>
          <w:szCs w:val="24"/>
          <w:lang w:eastAsia="ru-RU"/>
        </w:rPr>
        <w:br/>
        <w:t xml:space="preserve">    6. Решения совета Общественной палаты оформляются в виде постановлений, заключений, предложений, обращений и заявлений. Решения совета Общественной палаты заносятся в протокол и направляются для исполнения (рассмотрения) в виде выписок из протокола заседания совета Общественной палаты, который подписывается секретарем Общественной палаты или в случае его отсутствия заместителем секретаря. </w:t>
      </w:r>
      <w:r w:rsidRPr="00574CEC">
        <w:rPr>
          <w:rFonts w:ascii="Times New Roman" w:eastAsia="Times New Roman" w:hAnsi="Times New Roman" w:cs="Times New Roman"/>
          <w:sz w:val="24"/>
          <w:szCs w:val="24"/>
          <w:lang w:eastAsia="ru-RU"/>
        </w:rPr>
        <w:br/>
        <w:t xml:space="preserve">   7. Решение совета Общественной палаты может быть изменено или отменено решением  Общественной палаты, принятым на общем собрании. </w:t>
      </w:r>
      <w:r w:rsidRPr="00574CEC">
        <w:rPr>
          <w:rFonts w:ascii="Times New Roman" w:eastAsia="Times New Roman" w:hAnsi="Times New Roman" w:cs="Times New Roman"/>
          <w:sz w:val="24"/>
          <w:szCs w:val="24"/>
          <w:lang w:eastAsia="ru-RU"/>
        </w:rPr>
        <w:br/>
        <w:t>   8. Организационно-техническое и информационное обеспечение деятельности совета Общественной палаты осуществляется уполномоченным органом исполнительной власти Новгородской области.</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20. Полномочия совета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1. Совет Общественной палаты:</w:t>
      </w:r>
      <w:r w:rsidRPr="00574CEC">
        <w:rPr>
          <w:rFonts w:ascii="Times New Roman" w:eastAsia="Times New Roman" w:hAnsi="Times New Roman" w:cs="Times New Roman"/>
          <w:sz w:val="24"/>
          <w:szCs w:val="24"/>
          <w:lang w:eastAsia="ru-RU"/>
        </w:rPr>
        <w:br/>
        <w:t>       1) формирует проект примерного плана работы Общественной палаты на текущий год;</w:t>
      </w:r>
      <w:r w:rsidRPr="00574CEC">
        <w:rPr>
          <w:rFonts w:ascii="Times New Roman" w:eastAsia="Times New Roman" w:hAnsi="Times New Roman" w:cs="Times New Roman"/>
          <w:sz w:val="24"/>
          <w:szCs w:val="24"/>
          <w:lang w:eastAsia="ru-RU"/>
        </w:rPr>
        <w:br/>
        <w:t xml:space="preserve">      2) определяет дату проведения очередного общего собрания Общественной палаты и формирует проект повестки работы Общественной палаты на очередное собрание; </w:t>
      </w:r>
      <w:r w:rsidRPr="00574CEC">
        <w:rPr>
          <w:rFonts w:ascii="Times New Roman" w:eastAsia="Times New Roman" w:hAnsi="Times New Roman" w:cs="Times New Roman"/>
          <w:sz w:val="24"/>
          <w:szCs w:val="24"/>
          <w:lang w:eastAsia="ru-RU"/>
        </w:rPr>
        <w:br/>
        <w:t xml:space="preserve">     3) уведомляет, через уполномоченный орган исполнительной власти, членов Общественной палаты о проведении очередного общего собрания Палаты; </w:t>
      </w:r>
      <w:r w:rsidRPr="00574CEC">
        <w:rPr>
          <w:rFonts w:ascii="Times New Roman" w:eastAsia="Times New Roman" w:hAnsi="Times New Roman" w:cs="Times New Roman"/>
          <w:sz w:val="24"/>
          <w:szCs w:val="24"/>
          <w:lang w:eastAsia="ru-RU"/>
        </w:rPr>
        <w:br/>
        <w:t>       4) приглашает представителей областных отделений федеральных органов государственной власти, органов государственной власти Новгородской области и органов местного самоуправления на общее собрание Общественной палаты;</w:t>
      </w:r>
      <w:r w:rsidRPr="00574CEC">
        <w:rPr>
          <w:rFonts w:ascii="Times New Roman" w:eastAsia="Times New Roman" w:hAnsi="Times New Roman" w:cs="Times New Roman"/>
          <w:sz w:val="24"/>
          <w:szCs w:val="24"/>
          <w:lang w:eastAsia="ru-RU"/>
        </w:rPr>
        <w:br/>
        <w:t xml:space="preserve">       5) принимает решение о делегировании членов Общественной палаты, уполномоченных принимать участие  в коллегиях региональных представительств федеральных органов исполнительной власти, областных органов исполнительной власти </w:t>
      </w:r>
      <w:r w:rsidRPr="00574CEC">
        <w:rPr>
          <w:rFonts w:ascii="Times New Roman" w:eastAsia="Times New Roman" w:hAnsi="Times New Roman" w:cs="Times New Roman"/>
          <w:sz w:val="24"/>
          <w:szCs w:val="24"/>
          <w:lang w:eastAsia="ru-RU"/>
        </w:rPr>
        <w:lastRenderedPageBreak/>
        <w:t xml:space="preserve">и органов местного самоуправления; </w:t>
      </w:r>
      <w:r w:rsidRPr="00574CEC">
        <w:rPr>
          <w:rFonts w:ascii="Times New Roman" w:eastAsia="Times New Roman" w:hAnsi="Times New Roman" w:cs="Times New Roman"/>
          <w:sz w:val="24"/>
          <w:szCs w:val="24"/>
          <w:lang w:eastAsia="ru-RU"/>
        </w:rPr>
        <w:br/>
        <w:t xml:space="preserve">       6) принимает решение о делегировании членов Общественной палаты, уполномоченных принимать участие в пленарных заседаниях и заседаниях комитетов и комиссий Новгородской областной Думы; </w:t>
      </w:r>
      <w:r w:rsidRPr="00574CEC">
        <w:rPr>
          <w:rFonts w:ascii="Times New Roman" w:eastAsia="Times New Roman" w:hAnsi="Times New Roman" w:cs="Times New Roman"/>
          <w:sz w:val="24"/>
          <w:szCs w:val="24"/>
          <w:lang w:eastAsia="ru-RU"/>
        </w:rPr>
        <w:br/>
        <w:t xml:space="preserve">       7) в период между общими собраниями Общественной палаты направляет запросы в областные органы государственной власти, органы местного самоуправления и региональные представительства федеральных  органов власти; </w:t>
      </w:r>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8) созывает по предложению Губернатора Новгородской области, Председателя Новгородской областной Думы, Главного федерального инспектора в Новгородской области Аппарата полномочного представителя Президента РФ в СЗФО,  совета Общественной палаты, по инициативе более одной трети от общего числа членов Общественной палаты или половины от количества комиссий Общественной палаты внеочередное общее собрание Палаты и определяет дату его проведения;</w:t>
      </w:r>
      <w:proofErr w:type="gramEnd"/>
      <w:r w:rsidRPr="00574CEC">
        <w:rPr>
          <w:rFonts w:ascii="Times New Roman" w:eastAsia="Times New Roman" w:hAnsi="Times New Roman" w:cs="Times New Roman"/>
          <w:sz w:val="24"/>
          <w:szCs w:val="24"/>
          <w:lang w:eastAsia="ru-RU"/>
        </w:rPr>
        <w:t xml:space="preserve"> </w:t>
      </w:r>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9) принимает решение о привлечении к работе Общественной палаты общественных объединений и иных объединений граждан Российской Федерации, представители которых не вошли в ее состав;</w:t>
      </w:r>
      <w:r w:rsidRPr="00574CEC">
        <w:rPr>
          <w:rFonts w:ascii="Times New Roman" w:eastAsia="Times New Roman" w:hAnsi="Times New Roman" w:cs="Times New Roman"/>
          <w:sz w:val="24"/>
          <w:szCs w:val="24"/>
          <w:lang w:eastAsia="ru-RU"/>
        </w:rPr>
        <w:br/>
        <w:t>    10)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roofErr w:type="gramEnd"/>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 xml:space="preserve">11) разрабатывает и представляет на утверждение Общественной палаты Кодекс этики членов Общественной палаты; </w:t>
      </w:r>
      <w:r w:rsidRPr="00574CEC">
        <w:rPr>
          <w:rFonts w:ascii="Times New Roman" w:eastAsia="Times New Roman" w:hAnsi="Times New Roman" w:cs="Times New Roman"/>
          <w:sz w:val="24"/>
          <w:szCs w:val="24"/>
          <w:lang w:eastAsia="ru-RU"/>
        </w:rPr>
        <w:br/>
        <w:t>     12) согласовывает проект сметы расходов на содержание Общественной палаты на текущий финансовый год.</w:t>
      </w:r>
      <w:proofErr w:type="gramEnd"/>
      <w:r w:rsidRPr="00574CEC">
        <w:rPr>
          <w:rFonts w:ascii="Times New Roman" w:eastAsia="Times New Roman" w:hAnsi="Times New Roman" w:cs="Times New Roman"/>
          <w:sz w:val="24"/>
          <w:szCs w:val="24"/>
          <w:lang w:eastAsia="ru-RU"/>
        </w:rPr>
        <w:t xml:space="preserve"> </w:t>
      </w:r>
      <w:proofErr w:type="gramStart"/>
      <w:r w:rsidRPr="00574CEC">
        <w:rPr>
          <w:rFonts w:ascii="Times New Roman" w:eastAsia="Times New Roman" w:hAnsi="Times New Roman" w:cs="Times New Roman"/>
          <w:sz w:val="24"/>
          <w:szCs w:val="24"/>
          <w:lang w:eastAsia="ru-RU"/>
        </w:rPr>
        <w:t>Финансирование осуществляется на основании решения совета Общественной палаты из статьи расходов на деятельность Общественной палаты, предусмотренной в областном бюджете на текущий год;</w:t>
      </w:r>
      <w:r w:rsidRPr="00574CEC">
        <w:rPr>
          <w:rFonts w:ascii="Times New Roman" w:eastAsia="Times New Roman" w:hAnsi="Times New Roman" w:cs="Times New Roman"/>
          <w:sz w:val="24"/>
          <w:szCs w:val="24"/>
          <w:lang w:eastAsia="ru-RU"/>
        </w:rPr>
        <w:br/>
        <w:t>      13) рассматривает отчет уполномоченного органа исполнительной власти об исполнении сметы расходов на содержание Общественной палаты за истекший финансовый год;</w:t>
      </w:r>
      <w:r w:rsidRPr="00574CEC">
        <w:rPr>
          <w:rFonts w:ascii="Times New Roman" w:eastAsia="Times New Roman" w:hAnsi="Times New Roman" w:cs="Times New Roman"/>
          <w:sz w:val="24"/>
          <w:szCs w:val="24"/>
          <w:lang w:eastAsia="ru-RU"/>
        </w:rPr>
        <w:br/>
        <w:t>      14) дает поручения секретарю Общественной палаты, комиссиям, председателям комиссий, руководителям рабочих групп в рамках осуществления  деятельности Общественной палаты.</w:t>
      </w:r>
      <w:proofErr w:type="gramEnd"/>
      <w:r w:rsidRPr="00574CEC">
        <w:rPr>
          <w:rFonts w:ascii="Times New Roman" w:eastAsia="Times New Roman" w:hAnsi="Times New Roman" w:cs="Times New Roman"/>
          <w:sz w:val="24"/>
          <w:szCs w:val="24"/>
          <w:lang w:eastAsia="ru-RU"/>
        </w:rPr>
        <w:t xml:space="preserve"> </w:t>
      </w:r>
      <w:proofErr w:type="gramStart"/>
      <w:r w:rsidRPr="00574CEC">
        <w:rPr>
          <w:rFonts w:ascii="Times New Roman" w:eastAsia="Times New Roman" w:hAnsi="Times New Roman" w:cs="Times New Roman"/>
          <w:sz w:val="24"/>
          <w:szCs w:val="24"/>
          <w:lang w:eastAsia="ru-RU"/>
        </w:rPr>
        <w:t>Решает организационные вопросы по обеспечению членами совета Палаты представительских функций в рамках деятельности Палаты;</w:t>
      </w:r>
      <w:r w:rsidRPr="00574CEC">
        <w:rPr>
          <w:rFonts w:ascii="Times New Roman" w:eastAsia="Times New Roman" w:hAnsi="Times New Roman" w:cs="Times New Roman"/>
          <w:sz w:val="24"/>
          <w:szCs w:val="24"/>
          <w:lang w:eastAsia="ru-RU"/>
        </w:rPr>
        <w:br/>
        <w:t xml:space="preserve">     15) принимает решение о формировании </w:t>
      </w:r>
      <w:proofErr w:type="spellStart"/>
      <w:r w:rsidRPr="00574CEC">
        <w:rPr>
          <w:rFonts w:ascii="Times New Roman" w:eastAsia="Times New Roman" w:hAnsi="Times New Roman" w:cs="Times New Roman"/>
          <w:sz w:val="24"/>
          <w:szCs w:val="24"/>
          <w:lang w:eastAsia="ru-RU"/>
        </w:rPr>
        <w:t>межкомиссионных</w:t>
      </w:r>
      <w:proofErr w:type="spellEnd"/>
      <w:r w:rsidRPr="00574CEC">
        <w:rPr>
          <w:rFonts w:ascii="Times New Roman" w:eastAsia="Times New Roman" w:hAnsi="Times New Roman" w:cs="Times New Roman"/>
          <w:sz w:val="24"/>
          <w:szCs w:val="24"/>
          <w:lang w:eastAsia="ru-RU"/>
        </w:rPr>
        <w:t xml:space="preserve"> групп для поддержки и продвижения гражданских инициатив, имеющих областное значение, а также для решения иных общественно значимых задач;</w:t>
      </w:r>
      <w:proofErr w:type="gramEnd"/>
      <w:r w:rsidRPr="00574CEC">
        <w:rPr>
          <w:rFonts w:ascii="Times New Roman" w:eastAsia="Times New Roman" w:hAnsi="Times New Roman" w:cs="Times New Roman"/>
          <w:sz w:val="24"/>
          <w:szCs w:val="24"/>
          <w:lang w:eastAsia="ru-RU"/>
        </w:rPr>
        <w:t xml:space="preserve"> </w:t>
      </w:r>
      <w:proofErr w:type="gramStart"/>
      <w:r w:rsidRPr="00574CEC">
        <w:rPr>
          <w:rFonts w:ascii="Times New Roman" w:eastAsia="Times New Roman" w:hAnsi="Times New Roman" w:cs="Times New Roman"/>
          <w:sz w:val="24"/>
          <w:szCs w:val="24"/>
          <w:lang w:eastAsia="ru-RU"/>
        </w:rPr>
        <w:t>утверждает состав таких групп, их руководителей и имеет право наделять их отдельными полномочиями, указанными в статье «Полномочия комиссий Общественной палаты» настоящего Регламента;</w:t>
      </w:r>
      <w:r w:rsidRPr="00574CEC">
        <w:rPr>
          <w:rFonts w:ascii="Times New Roman" w:eastAsia="Times New Roman" w:hAnsi="Times New Roman" w:cs="Times New Roman"/>
          <w:sz w:val="24"/>
          <w:szCs w:val="24"/>
          <w:lang w:eastAsia="ru-RU"/>
        </w:rPr>
        <w:br/>
        <w:t>      16) вносит предложения по изменению Регламента Общественной палаты;</w:t>
      </w:r>
      <w:r w:rsidRPr="00574CEC">
        <w:rPr>
          <w:rFonts w:ascii="Times New Roman" w:eastAsia="Times New Roman" w:hAnsi="Times New Roman" w:cs="Times New Roman"/>
          <w:sz w:val="24"/>
          <w:szCs w:val="24"/>
          <w:lang w:eastAsia="ru-RU"/>
        </w:rPr>
        <w:br/>
        <w:t>     17) принимает решение о проведении общественной экспертизы проекта нормативного правового акта;</w:t>
      </w:r>
      <w:proofErr w:type="gramEnd"/>
      <w:r w:rsidRPr="00574CEC">
        <w:rPr>
          <w:rFonts w:ascii="Times New Roman" w:eastAsia="Times New Roman" w:hAnsi="Times New Roman" w:cs="Times New Roman"/>
          <w:sz w:val="24"/>
          <w:szCs w:val="24"/>
          <w:lang w:eastAsia="ru-RU"/>
        </w:rPr>
        <w:t xml:space="preserve"> </w:t>
      </w:r>
      <w:proofErr w:type="gramStart"/>
      <w:r w:rsidRPr="00574CEC">
        <w:rPr>
          <w:rFonts w:ascii="Times New Roman" w:eastAsia="Times New Roman" w:hAnsi="Times New Roman" w:cs="Times New Roman"/>
          <w:sz w:val="24"/>
          <w:szCs w:val="24"/>
          <w:lang w:eastAsia="ru-RU"/>
        </w:rPr>
        <w:t xml:space="preserve">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 при необходимости сформировать рабочую группу; </w:t>
      </w:r>
      <w:r w:rsidRPr="00574CEC">
        <w:rPr>
          <w:rFonts w:ascii="Times New Roman" w:eastAsia="Times New Roman" w:hAnsi="Times New Roman" w:cs="Times New Roman"/>
          <w:sz w:val="24"/>
          <w:szCs w:val="24"/>
          <w:lang w:eastAsia="ru-RU"/>
        </w:rPr>
        <w:br/>
        <w:t>     18) принимает решение об образовании рабочих групп, утверждает состав и кандидатуру руководителя рабочей группы по проведению общественной экспертизы  и для иных целей;</w:t>
      </w:r>
      <w:proofErr w:type="gramEnd"/>
      <w:r w:rsidRPr="00574CEC">
        <w:rPr>
          <w:rFonts w:ascii="Times New Roman" w:eastAsia="Times New Roman" w:hAnsi="Times New Roman" w:cs="Times New Roman"/>
          <w:sz w:val="24"/>
          <w:szCs w:val="24"/>
          <w:lang w:eastAsia="ru-RU"/>
        </w:rPr>
        <w:br/>
        <w:t>      19) принимает решение о прекращении деятельности рабочих групп.</w:t>
      </w:r>
      <w:r w:rsidRPr="00574CEC">
        <w:rPr>
          <w:rFonts w:ascii="Times New Roman" w:eastAsia="Times New Roman" w:hAnsi="Times New Roman" w:cs="Times New Roman"/>
          <w:sz w:val="24"/>
          <w:szCs w:val="24"/>
          <w:lang w:eastAsia="ru-RU"/>
        </w:rPr>
        <w:br/>
        <w:t>       2. Решения совета Общественной палаты оформляются в виде выписок из протокола заседания совета Общественной палаты, которые подписывается секретарем Общественной палаты, а в его отсутствие, заместителем секретаря Палаты.</w:t>
      </w:r>
      <w:r w:rsidRPr="00574CEC">
        <w:rPr>
          <w:rFonts w:ascii="Times New Roman" w:eastAsia="Times New Roman" w:hAnsi="Times New Roman" w:cs="Times New Roman"/>
          <w:sz w:val="24"/>
          <w:szCs w:val="24"/>
          <w:lang w:eastAsia="ru-RU"/>
        </w:rPr>
        <w:br/>
        <w:t>      3. Полномочия члена совета Общественной палаты прекращаются с истечением срока его полномочий как члена Общественной палаты или как председателя комиссии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lastRenderedPageBreak/>
        <w:t>ГЛАВА 4. ПОРЯДОК ДЕЯТЕЛЬНОСТИ ПРЕДСЕДАТЕЛЬСТВУЮЩЕГО НА ОБЩЕМ СОБРАНИИ ОБЩЕСТВЕННОЙ ПАЛАТЫ И ЗАСЕДАНИЯХ СОВЕТА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На общем собрании и заседании совета Общественной палаты председательствует председатель комиссии, вопрос которой рассматривается на заседании или секретарь Общественной палаты или его заместитель.</w:t>
      </w:r>
      <w:r w:rsidRPr="00574CEC">
        <w:rPr>
          <w:rFonts w:ascii="Times New Roman" w:eastAsia="Times New Roman" w:hAnsi="Times New Roman" w:cs="Times New Roman"/>
          <w:sz w:val="24"/>
          <w:szCs w:val="24"/>
          <w:lang w:eastAsia="ru-RU"/>
        </w:rPr>
        <w:br/>
      </w:r>
      <w:proofErr w:type="gramStart"/>
      <w:r w:rsidRPr="00574CEC">
        <w:rPr>
          <w:rFonts w:ascii="Times New Roman" w:eastAsia="Times New Roman" w:hAnsi="Times New Roman" w:cs="Times New Roman"/>
          <w:sz w:val="24"/>
          <w:szCs w:val="24"/>
          <w:lang w:eastAsia="ru-RU"/>
        </w:rPr>
        <w:t>Будущий председательствующий на общем собрании Палаты на основании решений совета и предложений членов Общественной палаты формирует проект повестки дня предстоящего общего собрания Общественной палаты, вносит его на рассмотрение совета Общественной палаты и  через уполномоченный орган исполнительной власти Администрации Новгородской области, направляет членам Палаты, одобренный советом Общественной палаты, проект повестки дня общего собрания Палаты.</w:t>
      </w:r>
      <w:proofErr w:type="gramEnd"/>
      <w:r w:rsidRPr="00574CEC">
        <w:rPr>
          <w:rFonts w:ascii="Times New Roman" w:eastAsia="Times New Roman" w:hAnsi="Times New Roman" w:cs="Times New Roman"/>
          <w:sz w:val="24"/>
          <w:szCs w:val="24"/>
          <w:lang w:eastAsia="ru-RU"/>
        </w:rPr>
        <w:br/>
        <w:t>Будущий председательствующий на заседании совета Палаты определяется решением совета на последнем заседании. На основании решений совета формирует проект повестки дня предстоящего заседания совета Общественной палаты, направляет членам совета проект повестки дня заседания совета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21. Полномочия, права и обязанности председательствующего на общем собрании Общественной палаты</w:t>
      </w:r>
      <w:r w:rsidRPr="00574CEC">
        <w:rPr>
          <w:rFonts w:ascii="Times New Roman" w:eastAsia="Times New Roman" w:hAnsi="Times New Roman" w:cs="Times New Roman"/>
          <w:sz w:val="24"/>
          <w:szCs w:val="24"/>
          <w:lang w:eastAsia="ru-RU"/>
        </w:rPr>
        <w:br/>
        <w:t>1. Председательствующий на общем собрании Общественной палаты:</w:t>
      </w:r>
      <w:r w:rsidRPr="00574CEC">
        <w:rPr>
          <w:rFonts w:ascii="Times New Roman" w:eastAsia="Times New Roman" w:hAnsi="Times New Roman" w:cs="Times New Roman"/>
          <w:sz w:val="24"/>
          <w:szCs w:val="24"/>
          <w:lang w:eastAsia="ru-RU"/>
        </w:rPr>
        <w:br/>
        <w:t xml:space="preserve">     1) руководит общим ходом собрания в соответствии с настоящим Регламентом и утвержденной повесткой дня общего собрания;  </w:t>
      </w:r>
      <w:r w:rsidRPr="00574CEC">
        <w:rPr>
          <w:rFonts w:ascii="Times New Roman" w:eastAsia="Times New Roman" w:hAnsi="Times New Roman" w:cs="Times New Roman"/>
          <w:sz w:val="24"/>
          <w:szCs w:val="24"/>
          <w:lang w:eastAsia="ru-RU"/>
        </w:rPr>
        <w:br/>
        <w:t>    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r w:rsidRPr="00574CEC">
        <w:rPr>
          <w:rFonts w:ascii="Times New Roman" w:eastAsia="Times New Roman" w:hAnsi="Times New Roman" w:cs="Times New Roman"/>
          <w:sz w:val="24"/>
          <w:szCs w:val="24"/>
          <w:lang w:eastAsia="ru-RU"/>
        </w:rPr>
        <w:br/>
        <w:t>    3) предоставляет слово вне порядка работы общего собрания Общественной палаты только для внесения процедурного вопроса либо по порядку ведения общего собрания;</w:t>
      </w:r>
      <w:r w:rsidRPr="00574CEC">
        <w:rPr>
          <w:rFonts w:ascii="Times New Roman" w:eastAsia="Times New Roman" w:hAnsi="Times New Roman" w:cs="Times New Roman"/>
          <w:sz w:val="24"/>
          <w:szCs w:val="24"/>
          <w:lang w:eastAsia="ru-RU"/>
        </w:rPr>
        <w:br/>
        <w:t>    4) ставит на голосование каждое предложение членов Палаты в порядке поступления;</w:t>
      </w:r>
      <w:r w:rsidRPr="00574CEC">
        <w:rPr>
          <w:rFonts w:ascii="Times New Roman" w:eastAsia="Times New Roman" w:hAnsi="Times New Roman" w:cs="Times New Roman"/>
          <w:sz w:val="24"/>
          <w:szCs w:val="24"/>
          <w:lang w:eastAsia="ru-RU"/>
        </w:rPr>
        <w:br/>
        <w:t>    5) проводит голосование и оглашает его результаты;</w:t>
      </w:r>
      <w:r w:rsidRPr="00574CEC">
        <w:rPr>
          <w:rFonts w:ascii="Times New Roman" w:eastAsia="Times New Roman" w:hAnsi="Times New Roman" w:cs="Times New Roman"/>
          <w:sz w:val="24"/>
          <w:szCs w:val="24"/>
          <w:lang w:eastAsia="ru-RU"/>
        </w:rPr>
        <w:br/>
        <w:t>    6) контролирует ведение протоколов общего собрания Общественной палаты. Вместе с секретарем Палаты, а в случае его отсутствия, с заместителем секретаря подписывает протоколы, общих собраний Общественной палаты, а также запросы, обращения, приглашения и иные документы в связи с осуществлением полномочий Общественной палаты.</w:t>
      </w:r>
      <w:r w:rsidRPr="00574CEC">
        <w:rPr>
          <w:rFonts w:ascii="Times New Roman" w:eastAsia="Times New Roman" w:hAnsi="Times New Roman" w:cs="Times New Roman"/>
          <w:sz w:val="24"/>
          <w:szCs w:val="24"/>
          <w:lang w:eastAsia="ru-RU"/>
        </w:rPr>
        <w:br/>
        <w:t xml:space="preserve">Материально-техническое и организационное обеспечение деятельности Общественной палаты осуществляет Администрация Новгородской области или уполномоченный ею орган исполнительной власти. </w:t>
      </w:r>
      <w:r w:rsidRPr="00574CEC">
        <w:rPr>
          <w:rFonts w:ascii="Times New Roman" w:eastAsia="Times New Roman" w:hAnsi="Times New Roman" w:cs="Times New Roman"/>
          <w:sz w:val="24"/>
          <w:szCs w:val="24"/>
          <w:lang w:eastAsia="ru-RU"/>
        </w:rPr>
        <w:br/>
        <w:t xml:space="preserve">Ведение протоколов и аудиозаписи общего собрания Палаты, оформление выписок из протоколов  и других документов осуществляет уполномоченный орган исполнительной власти (его представитель).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2. Председательствующий на общем собрании Общественной палаты вправе: </w:t>
      </w:r>
      <w:r w:rsidRPr="00574CEC">
        <w:rPr>
          <w:rFonts w:ascii="Times New Roman" w:eastAsia="Times New Roman" w:hAnsi="Times New Roman" w:cs="Times New Roman"/>
          <w:sz w:val="24"/>
          <w:szCs w:val="24"/>
          <w:lang w:eastAsia="ru-RU"/>
        </w:rPr>
        <w:br/>
        <w:t>    1)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r w:rsidRPr="00574CEC">
        <w:rPr>
          <w:rFonts w:ascii="Times New Roman" w:eastAsia="Times New Roman" w:hAnsi="Times New Roman" w:cs="Times New Roman"/>
          <w:sz w:val="24"/>
          <w:szCs w:val="24"/>
          <w:lang w:eastAsia="ru-RU"/>
        </w:rPr>
        <w:br/>
        <w:t xml:space="preserve">    2) предупреждать члена Палаты, взявшего слово по порядку ведения заседания, об отклонении от темы выступления и лишать его слова при повторном нарушении. </w:t>
      </w:r>
      <w:proofErr w:type="gramStart"/>
      <w:r w:rsidRPr="00574CEC">
        <w:rPr>
          <w:rFonts w:ascii="Times New Roman" w:eastAsia="Times New Roman" w:hAnsi="Times New Roman" w:cs="Times New Roman"/>
          <w:sz w:val="24"/>
          <w:szCs w:val="24"/>
          <w:lang w:eastAsia="ru-RU"/>
        </w:rPr>
        <w:t>Член Палаты, выступающий по порядку ведения общего собрания, обязан определить суть нарушения Регламента;</w:t>
      </w:r>
      <w:r w:rsidRPr="00574CEC">
        <w:rPr>
          <w:rFonts w:ascii="Times New Roman" w:eastAsia="Times New Roman" w:hAnsi="Times New Roman" w:cs="Times New Roman"/>
          <w:sz w:val="24"/>
          <w:szCs w:val="24"/>
          <w:lang w:eastAsia="ru-RU"/>
        </w:rPr>
        <w:br/>
        <w:t xml:space="preserve">    3) указывать на допущенные в ходе общего собрания нарушения положений </w:t>
      </w:r>
      <w:r w:rsidRPr="00574CEC">
        <w:rPr>
          <w:rFonts w:ascii="Times New Roman" w:eastAsia="Times New Roman" w:hAnsi="Times New Roman" w:cs="Times New Roman"/>
          <w:sz w:val="24"/>
          <w:szCs w:val="24"/>
          <w:lang w:eastAsia="ru-RU"/>
        </w:rPr>
        <w:lastRenderedPageBreak/>
        <w:t>федеральных конституционных законов, федеральных и областных законов, настоящего Регламента, а также исправлять фактические ошибки, допущенные в выступлениях;</w:t>
      </w:r>
      <w:r w:rsidRPr="00574CEC">
        <w:rPr>
          <w:rFonts w:ascii="Times New Roman" w:eastAsia="Times New Roman" w:hAnsi="Times New Roman" w:cs="Times New Roman"/>
          <w:sz w:val="24"/>
          <w:szCs w:val="24"/>
          <w:lang w:eastAsia="ru-RU"/>
        </w:rPr>
        <w:br/>
        <w:t xml:space="preserve">    4) удалять из зала заседаний лиц, мешающих работе Общественной палаты.  </w:t>
      </w:r>
      <w:r w:rsidRPr="00574CEC">
        <w:rPr>
          <w:rFonts w:ascii="Times New Roman" w:eastAsia="Times New Roman" w:hAnsi="Times New Roman" w:cs="Times New Roman"/>
          <w:sz w:val="24"/>
          <w:szCs w:val="24"/>
          <w:lang w:eastAsia="ru-RU"/>
        </w:rPr>
        <w:br/>
        <w:t>    3.</w:t>
      </w:r>
      <w:proofErr w:type="gramEnd"/>
      <w:r w:rsidRPr="00574CEC">
        <w:rPr>
          <w:rFonts w:ascii="Times New Roman" w:eastAsia="Times New Roman" w:hAnsi="Times New Roman" w:cs="Times New Roman"/>
          <w:sz w:val="24"/>
          <w:szCs w:val="24"/>
          <w:lang w:eastAsia="ru-RU"/>
        </w:rPr>
        <w:t xml:space="preserve"> Председательствующий на общем собрании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w:t>
      </w:r>
      <w:proofErr w:type="gramStart"/>
      <w:r w:rsidRPr="00574CEC">
        <w:rPr>
          <w:rFonts w:ascii="Times New Roman" w:eastAsia="Times New Roman" w:hAnsi="Times New Roman" w:cs="Times New Roman"/>
          <w:sz w:val="24"/>
          <w:szCs w:val="24"/>
          <w:lang w:eastAsia="ru-RU"/>
        </w:rPr>
        <w:t>выступающим</w:t>
      </w:r>
      <w:proofErr w:type="gramEnd"/>
      <w:r w:rsidRPr="00574CEC">
        <w:rPr>
          <w:rFonts w:ascii="Times New Roman" w:eastAsia="Times New Roman" w:hAnsi="Times New Roman" w:cs="Times New Roman"/>
          <w:sz w:val="24"/>
          <w:szCs w:val="24"/>
          <w:lang w:eastAsia="ru-RU"/>
        </w:rPr>
        <w:t xml:space="preserve">. </w:t>
      </w:r>
      <w:r w:rsidRPr="00574CEC">
        <w:rPr>
          <w:rFonts w:ascii="Times New Roman" w:eastAsia="Times New Roman" w:hAnsi="Times New Roman" w:cs="Times New Roman"/>
          <w:sz w:val="24"/>
          <w:szCs w:val="24"/>
          <w:lang w:eastAsia="ru-RU"/>
        </w:rPr>
        <w:br/>
        <w:t>    4. 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секретарю Общественной палаты или одному из членов совета Общественной палаты.</w:t>
      </w:r>
      <w:r w:rsidRPr="00574CEC">
        <w:rPr>
          <w:rFonts w:ascii="Times New Roman" w:eastAsia="Times New Roman" w:hAnsi="Times New Roman" w:cs="Times New Roman"/>
          <w:sz w:val="24"/>
          <w:szCs w:val="24"/>
          <w:lang w:eastAsia="ru-RU"/>
        </w:rPr>
        <w:br/>
        <w:t>    5. 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присутствующих на общем собрании назначить другого председательствующего.</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22. Полномочия, права и обязанности председательствующего на заседании совета Общественной палаты</w:t>
      </w:r>
      <w:r w:rsidRPr="00574CEC">
        <w:rPr>
          <w:rFonts w:ascii="Times New Roman" w:eastAsia="Times New Roman" w:hAnsi="Times New Roman" w:cs="Times New Roman"/>
          <w:sz w:val="24"/>
          <w:szCs w:val="24"/>
          <w:lang w:eastAsia="ru-RU"/>
        </w:rPr>
        <w:br/>
        <w:t>     1. Председательствующий на заседании совета Общественной палаты:</w:t>
      </w:r>
      <w:r w:rsidRPr="00574CEC">
        <w:rPr>
          <w:rFonts w:ascii="Times New Roman" w:eastAsia="Times New Roman" w:hAnsi="Times New Roman" w:cs="Times New Roman"/>
          <w:sz w:val="24"/>
          <w:szCs w:val="24"/>
          <w:lang w:eastAsia="ru-RU"/>
        </w:rPr>
        <w:br/>
        <w:t xml:space="preserve">     1) руководит общим ходом заседания в соответствии с настоящим Регламентом и утвержденной повесткой дня заседания;  </w:t>
      </w:r>
      <w:r w:rsidRPr="00574CEC">
        <w:rPr>
          <w:rFonts w:ascii="Times New Roman" w:eastAsia="Times New Roman" w:hAnsi="Times New Roman" w:cs="Times New Roman"/>
          <w:sz w:val="24"/>
          <w:szCs w:val="24"/>
          <w:lang w:eastAsia="ru-RU"/>
        </w:rPr>
        <w:br/>
        <w:t>     2) предоставляет слово по мере поступления и регистрации заявок;</w:t>
      </w:r>
      <w:r w:rsidRPr="00574CEC">
        <w:rPr>
          <w:rFonts w:ascii="Times New Roman" w:eastAsia="Times New Roman" w:hAnsi="Times New Roman" w:cs="Times New Roman"/>
          <w:sz w:val="24"/>
          <w:szCs w:val="24"/>
          <w:lang w:eastAsia="ru-RU"/>
        </w:rPr>
        <w:br/>
        <w:t>    3) предоставляет слово вне порядка работы заседания совета Общественной палаты только для внесения процедурного вопроса либо по порядку ведения заседания;</w:t>
      </w:r>
      <w:r w:rsidRPr="00574CEC">
        <w:rPr>
          <w:rFonts w:ascii="Times New Roman" w:eastAsia="Times New Roman" w:hAnsi="Times New Roman" w:cs="Times New Roman"/>
          <w:sz w:val="24"/>
          <w:szCs w:val="24"/>
          <w:lang w:eastAsia="ru-RU"/>
        </w:rPr>
        <w:br/>
        <w:t>    4) ставит на голосование каждое предложение членов совета Палаты в порядке поступления;</w:t>
      </w:r>
      <w:r w:rsidRPr="00574CEC">
        <w:rPr>
          <w:rFonts w:ascii="Times New Roman" w:eastAsia="Times New Roman" w:hAnsi="Times New Roman" w:cs="Times New Roman"/>
          <w:sz w:val="24"/>
          <w:szCs w:val="24"/>
          <w:lang w:eastAsia="ru-RU"/>
        </w:rPr>
        <w:br/>
        <w:t>    5) проводит голосование и оглашает его результаты;</w:t>
      </w:r>
      <w:r w:rsidRPr="00574CEC">
        <w:rPr>
          <w:rFonts w:ascii="Times New Roman" w:eastAsia="Times New Roman" w:hAnsi="Times New Roman" w:cs="Times New Roman"/>
          <w:sz w:val="24"/>
          <w:szCs w:val="24"/>
          <w:lang w:eastAsia="ru-RU"/>
        </w:rPr>
        <w:br/>
        <w:t>    6) контролирует ведение протоколов заседания совета Общественной палаты. Вместе с секретарем Палаты подписывает протоколы, решения, принятые советом Общественной палатой, а также запросы, обращения, приглашения и иные документы в связи с осуществлением полномочий совета Общественной палаты;</w:t>
      </w:r>
      <w:r w:rsidRPr="00574CEC">
        <w:rPr>
          <w:rFonts w:ascii="Times New Roman" w:eastAsia="Times New Roman" w:hAnsi="Times New Roman" w:cs="Times New Roman"/>
          <w:sz w:val="24"/>
          <w:szCs w:val="24"/>
          <w:lang w:eastAsia="ru-RU"/>
        </w:rPr>
        <w:br/>
        <w:t xml:space="preserve">Материально-техническое и организационное обеспечение деятельности совета Общественной палаты осуществляет Администрация Новгородской области или уполномоченный ею орган исполнительной власти. </w:t>
      </w:r>
      <w:r w:rsidRPr="00574CEC">
        <w:rPr>
          <w:rFonts w:ascii="Times New Roman" w:eastAsia="Times New Roman" w:hAnsi="Times New Roman" w:cs="Times New Roman"/>
          <w:sz w:val="24"/>
          <w:szCs w:val="24"/>
          <w:lang w:eastAsia="ru-RU"/>
        </w:rPr>
        <w:br/>
        <w:t xml:space="preserve">Ведение протоколов и аудиозаписи заседания совета Палаты, оформление выписок из протоколов и других документов осуществляет уполномоченный орган исполнительной власти (его представитель).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sz w:val="24"/>
          <w:szCs w:val="24"/>
          <w:lang w:eastAsia="ru-RU"/>
        </w:rPr>
        <w:t xml:space="preserve">     2. Председательствующий на заседании совета Общественной палаты вправе: </w:t>
      </w:r>
      <w:r w:rsidRPr="00574CEC">
        <w:rPr>
          <w:rFonts w:ascii="Times New Roman" w:eastAsia="Times New Roman" w:hAnsi="Times New Roman" w:cs="Times New Roman"/>
          <w:sz w:val="24"/>
          <w:szCs w:val="24"/>
          <w:lang w:eastAsia="ru-RU"/>
        </w:rPr>
        <w:br/>
        <w:t>    1)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r w:rsidRPr="00574CEC">
        <w:rPr>
          <w:rFonts w:ascii="Times New Roman" w:eastAsia="Times New Roman" w:hAnsi="Times New Roman" w:cs="Times New Roman"/>
          <w:sz w:val="24"/>
          <w:szCs w:val="24"/>
          <w:lang w:eastAsia="ru-RU"/>
        </w:rPr>
        <w:br/>
        <w:t>    2) предупреждать члена совета Палаты, взявшего слово по порядку ведения заседания, об отклонении от темы выступления и лишать его слова при повторном нарушении. Член совета Палаты, выступающий по порядку ведения заседания, обязан определить суть нарушения Регламента;</w:t>
      </w:r>
      <w:r w:rsidRPr="00574CEC">
        <w:rPr>
          <w:rFonts w:ascii="Times New Roman" w:eastAsia="Times New Roman" w:hAnsi="Times New Roman" w:cs="Times New Roman"/>
          <w:sz w:val="24"/>
          <w:szCs w:val="24"/>
          <w:lang w:eastAsia="ru-RU"/>
        </w:rPr>
        <w:br/>
        <w:t>    3) указывать на допущенные в ходе заседания нарушения положений федеральных конституционных законов, федеральных и областных законов, настоящего Регламента, а также исправлять фактические ошибки, допущенные в выступлениях;</w:t>
      </w:r>
      <w:r w:rsidRPr="00574CEC">
        <w:rPr>
          <w:rFonts w:ascii="Times New Roman" w:eastAsia="Times New Roman" w:hAnsi="Times New Roman" w:cs="Times New Roman"/>
          <w:sz w:val="24"/>
          <w:szCs w:val="24"/>
          <w:lang w:eastAsia="ru-RU"/>
        </w:rPr>
        <w:br/>
        <w:t xml:space="preserve">    4) удалять из зала заседаний лиц, мешающих работе совета Общественной палаты.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lastRenderedPageBreak/>
        <w:t>ГЛАВА 5. ПОРЯДОК ИЗБРАНИЯ,  ДЕЯТЕЛЬНОСТИ СЕКРЕТАРЯ ОБЩЕСТВЕННОЙ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23. Порядок избрания Секретаря Общественной палаты</w:t>
      </w:r>
      <w:r w:rsidRPr="00574CEC">
        <w:rPr>
          <w:rFonts w:ascii="Times New Roman" w:eastAsia="Times New Roman" w:hAnsi="Times New Roman" w:cs="Times New Roman"/>
          <w:sz w:val="24"/>
          <w:szCs w:val="24"/>
          <w:lang w:eastAsia="ru-RU"/>
        </w:rPr>
        <w:br/>
        <w:t>1. Секретарь Общественной палаты избирается сроком на два года, из числа членов Общественной палаты открытым голосованием на общем собрании Палаты.</w:t>
      </w:r>
      <w:r w:rsidRPr="00574CEC">
        <w:rPr>
          <w:rFonts w:ascii="Times New Roman" w:eastAsia="Times New Roman" w:hAnsi="Times New Roman" w:cs="Times New Roman"/>
          <w:sz w:val="24"/>
          <w:szCs w:val="24"/>
          <w:lang w:eastAsia="ru-RU"/>
        </w:rPr>
        <w:br/>
        <w:t>2. Кандидатов на должность секретаря Общественной палаты выдвигают члены Общественной палаты. Каждый член Общественной палаты вправе предложить только одну кандидатуру.</w:t>
      </w:r>
      <w:r w:rsidRPr="00574CEC">
        <w:rPr>
          <w:rFonts w:ascii="Times New Roman" w:eastAsia="Times New Roman" w:hAnsi="Times New Roman" w:cs="Times New Roman"/>
          <w:sz w:val="24"/>
          <w:szCs w:val="24"/>
          <w:lang w:eastAsia="ru-RU"/>
        </w:rPr>
        <w:br/>
        <w:t xml:space="preserve">3. Член Общественной палаты, выдвинутый для избрания на должность секретаря Общественной палаты, имеет право заявить о самоотводе. Заявление о самоотводе принимается без обсуждения и голосования. </w:t>
      </w:r>
      <w:r w:rsidRPr="00574CEC">
        <w:rPr>
          <w:rFonts w:ascii="Times New Roman" w:eastAsia="Times New Roman" w:hAnsi="Times New Roman" w:cs="Times New Roman"/>
          <w:sz w:val="24"/>
          <w:szCs w:val="24"/>
          <w:lang w:eastAsia="ru-RU"/>
        </w:rPr>
        <w:br/>
        <w:t> 4. В ходе обсуждения, которое проводится по всем кандидатам, давшим согласие  на избрание на должность секретаря Общественной палаты, кандидаты выступают на общем собрании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r w:rsidRPr="00574CEC">
        <w:rPr>
          <w:rFonts w:ascii="Times New Roman" w:eastAsia="Times New Roman" w:hAnsi="Times New Roman" w:cs="Times New Roman"/>
          <w:sz w:val="24"/>
          <w:szCs w:val="24"/>
          <w:lang w:eastAsia="ru-RU"/>
        </w:rPr>
        <w:br/>
        <w:t xml:space="preserve">5. Секретарь Общественной палаты считается избранным, если за него проголосовало не менее двух третей от общего числа присутствующих на общем собрании членов Палаты при наличии кворума. </w:t>
      </w:r>
      <w:r w:rsidRPr="00574CEC">
        <w:rPr>
          <w:rFonts w:ascii="Times New Roman" w:eastAsia="Times New Roman" w:hAnsi="Times New Roman" w:cs="Times New Roman"/>
          <w:sz w:val="24"/>
          <w:szCs w:val="24"/>
          <w:lang w:eastAsia="ru-RU"/>
        </w:rPr>
        <w:br/>
        <w:t>6. Решение об избрании секретаря Общественной палаты оформляется постановлением.</w:t>
      </w:r>
      <w:r w:rsidRPr="00574CEC">
        <w:rPr>
          <w:rFonts w:ascii="Times New Roman" w:eastAsia="Times New Roman" w:hAnsi="Times New Roman" w:cs="Times New Roman"/>
          <w:sz w:val="24"/>
          <w:szCs w:val="24"/>
          <w:lang w:eastAsia="ru-RU"/>
        </w:rPr>
        <w:br/>
        <w:t xml:space="preserve">7. Вопрос о досрочном освобождении секретаря Общественной палаты от должности рассматривается Общественной палатой на общем собрании по его личному заявлению, по предложению более половины от общего числа членов Общественной палаты или по представлению совета Общественной палаты. Решение об освобождении секретаря Общественной палаты от должности принимается, если за него проголосовало не менее двух третей от общего числа присутствующих на общем собрании членов Палаты при наличии кворума. </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sz w:val="24"/>
          <w:szCs w:val="24"/>
          <w:lang w:eastAsia="ru-RU"/>
        </w:rPr>
        <w:t>Статья 24. Полномочия Секретаря Общественной палаты</w:t>
      </w:r>
      <w:r w:rsidRPr="00574CEC">
        <w:rPr>
          <w:rFonts w:ascii="Times New Roman" w:eastAsia="Times New Roman" w:hAnsi="Times New Roman" w:cs="Times New Roman"/>
          <w:sz w:val="24"/>
          <w:szCs w:val="24"/>
          <w:lang w:eastAsia="ru-RU"/>
        </w:rPr>
        <w:br/>
        <w:t>1. Секретарь Общественной палаты:</w:t>
      </w:r>
      <w:r w:rsidRPr="00574CEC">
        <w:rPr>
          <w:rFonts w:ascii="Times New Roman" w:eastAsia="Times New Roman" w:hAnsi="Times New Roman" w:cs="Times New Roman"/>
          <w:sz w:val="24"/>
          <w:szCs w:val="24"/>
          <w:lang w:eastAsia="ru-RU"/>
        </w:rPr>
        <w:br/>
        <w:t xml:space="preserve">1) осуществляет взаимодействие по вопросам материально-технического и организационного обеспечения деятельности Палаты с Администрацией Новгородской области или уполномоченным ею органом исполнительной власти области; </w:t>
      </w:r>
      <w:r w:rsidRPr="00574CEC">
        <w:rPr>
          <w:rFonts w:ascii="Times New Roman" w:eastAsia="Times New Roman" w:hAnsi="Times New Roman" w:cs="Times New Roman"/>
          <w:sz w:val="24"/>
          <w:szCs w:val="24"/>
          <w:lang w:eastAsia="ru-RU"/>
        </w:rPr>
        <w:br/>
        <w:t>2) совместно с членами совета Палаты организует работу Общественной палаты;</w:t>
      </w:r>
      <w:r w:rsidRPr="00574CEC">
        <w:rPr>
          <w:rFonts w:ascii="Times New Roman" w:eastAsia="Times New Roman" w:hAnsi="Times New Roman" w:cs="Times New Roman"/>
          <w:sz w:val="24"/>
          <w:szCs w:val="24"/>
          <w:lang w:eastAsia="ru-RU"/>
        </w:rPr>
        <w:br/>
        <w:t>3) вместе с председательствующим на общем собрании или совете Палаты подписывает решения, принятые Общественной палатой, советом Общественной палаты, а также запросы, обращения, приглашения и иные документы в связи с осуществлением полномочий Общественной палаты и совета Общественной палаты;</w:t>
      </w:r>
      <w:r w:rsidRPr="00574CEC">
        <w:rPr>
          <w:rFonts w:ascii="Times New Roman" w:eastAsia="Times New Roman" w:hAnsi="Times New Roman" w:cs="Times New Roman"/>
          <w:sz w:val="24"/>
          <w:szCs w:val="24"/>
          <w:lang w:eastAsia="ru-RU"/>
        </w:rPr>
        <w:br/>
        <w:t xml:space="preserve">4) направляет поступившие в Общественную палату законопроекты и иные документы в комиссии Общественной палаты в соответствии с тем кругом вопросов, которые входят в их компетенцию; </w:t>
      </w:r>
      <w:r w:rsidRPr="00574CEC">
        <w:rPr>
          <w:rFonts w:ascii="Times New Roman" w:eastAsia="Times New Roman" w:hAnsi="Times New Roman" w:cs="Times New Roman"/>
          <w:sz w:val="24"/>
          <w:szCs w:val="24"/>
          <w:lang w:eastAsia="ru-RU"/>
        </w:rPr>
        <w:br/>
        <w:t>5) следит и несет ответственность совместно с представителем уполномоченного органа исполнительной власти за правильность и своевременность оформления документов в документообороте в процессе деятельности Общественной палаты;</w:t>
      </w:r>
      <w:r w:rsidRPr="00574CEC">
        <w:rPr>
          <w:rFonts w:ascii="Times New Roman" w:eastAsia="Times New Roman" w:hAnsi="Times New Roman" w:cs="Times New Roman"/>
          <w:sz w:val="24"/>
          <w:szCs w:val="24"/>
          <w:lang w:eastAsia="ru-RU"/>
        </w:rPr>
        <w:br/>
        <w:t>6) дополнительные функции секретаря определяет Совет Палаты.</w:t>
      </w:r>
      <w:r w:rsidRPr="00574CEC">
        <w:rPr>
          <w:rFonts w:ascii="Times New Roman" w:eastAsia="Times New Roman" w:hAnsi="Times New Roman" w:cs="Times New Roman"/>
          <w:sz w:val="24"/>
          <w:szCs w:val="24"/>
          <w:lang w:eastAsia="ru-RU"/>
        </w:rPr>
        <w:br/>
        <w:t>3. Секретарь Общественной палаты имеет одного заместителя.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25. Заместитель секретаря Общественной палаты</w:t>
      </w:r>
      <w:r w:rsidRPr="00574CEC">
        <w:rPr>
          <w:rFonts w:ascii="Times New Roman" w:eastAsia="Times New Roman" w:hAnsi="Times New Roman" w:cs="Times New Roman"/>
          <w:sz w:val="24"/>
          <w:szCs w:val="24"/>
          <w:lang w:eastAsia="ru-RU"/>
        </w:rPr>
        <w:br/>
        <w:t xml:space="preserve">1. Заместитель секретаря Общественной палаты утверждается решением Общественной палаты, принятым большинством голосов от общего числа присутствующих при голосовании членов  Палаты. Полномочия заместителя секретаря прекращаются с </w:t>
      </w:r>
      <w:r w:rsidRPr="00574CEC">
        <w:rPr>
          <w:rFonts w:ascii="Times New Roman" w:eastAsia="Times New Roman" w:hAnsi="Times New Roman" w:cs="Times New Roman"/>
          <w:sz w:val="24"/>
          <w:szCs w:val="24"/>
          <w:lang w:eastAsia="ru-RU"/>
        </w:rPr>
        <w:lastRenderedPageBreak/>
        <w:t xml:space="preserve">избранием нового секретаря Палаты и утверждением его заместителя. </w:t>
      </w:r>
      <w:r w:rsidRPr="00574CEC">
        <w:rPr>
          <w:rFonts w:ascii="Times New Roman" w:eastAsia="Times New Roman" w:hAnsi="Times New Roman" w:cs="Times New Roman"/>
          <w:sz w:val="24"/>
          <w:szCs w:val="24"/>
          <w:lang w:eastAsia="ru-RU"/>
        </w:rPr>
        <w:br/>
        <w:t xml:space="preserve">Кандидата на должность Заместителя секретаря Общественной палаты предлагает секретарь Общественной палаты. </w:t>
      </w:r>
      <w:r w:rsidRPr="00574CEC">
        <w:rPr>
          <w:rFonts w:ascii="Times New Roman" w:eastAsia="Times New Roman" w:hAnsi="Times New Roman" w:cs="Times New Roman"/>
          <w:sz w:val="24"/>
          <w:szCs w:val="24"/>
          <w:lang w:eastAsia="ru-RU"/>
        </w:rPr>
        <w:br/>
        <w:t> 2. Секретарь Общественной палаты определяет обязанности заместителя секретаря Общественной палаты по согласованию с советом Общественной палаты.</w:t>
      </w:r>
      <w:r w:rsidRPr="00574CEC">
        <w:rPr>
          <w:rFonts w:ascii="Times New Roman" w:eastAsia="Times New Roman" w:hAnsi="Times New Roman" w:cs="Times New Roman"/>
          <w:sz w:val="24"/>
          <w:szCs w:val="24"/>
          <w:lang w:eastAsia="ru-RU"/>
        </w:rPr>
        <w:br/>
        <w:t> 3.  Заместитель секретаря Общественной палаты исполняет обязанности секретаря Общественной палаты в период его отсутствия.</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ГЛАВА 6. СОСТАВ, ПОРЯДОК ФОРМИРОВАНИЯ И ДЕЯТЕЛЬНОСТИ КОМИССИЙ И РАБОЧИХ ГРУПП ОБЩЕСТВЕННОЙ ПАЛАТЫ. ПОРЯДОК ИЗБРАНИЯ И ПОЛНОМОЧИЯ РУКОВОДИТЕЛЕЙ КОМИССИЙ И РАБОЧИХ ГРУПП</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26. Общие положения</w:t>
      </w:r>
      <w:r w:rsidRPr="00574CEC">
        <w:rPr>
          <w:rFonts w:ascii="Times New Roman" w:eastAsia="Times New Roman" w:hAnsi="Times New Roman" w:cs="Times New Roman"/>
          <w:sz w:val="24"/>
          <w:szCs w:val="24"/>
          <w:lang w:eastAsia="ru-RU"/>
        </w:rPr>
        <w:br/>
        <w:t xml:space="preserve">1. Комиссии Общественной палаты образуются по заявительному принципу из числа членов Палаты. </w:t>
      </w:r>
      <w:r w:rsidRPr="00574CEC">
        <w:rPr>
          <w:rFonts w:ascii="Times New Roman" w:eastAsia="Times New Roman" w:hAnsi="Times New Roman" w:cs="Times New Roman"/>
          <w:sz w:val="24"/>
          <w:szCs w:val="24"/>
          <w:lang w:eastAsia="ru-RU"/>
        </w:rPr>
        <w:br/>
        <w:t xml:space="preserve">2. Численный состав каждой комиссии не ограничен. Количество членов каждой комиссии общественной палаты не может быть менее трех. </w:t>
      </w:r>
      <w:r w:rsidRPr="00574CEC">
        <w:rPr>
          <w:rFonts w:ascii="Times New Roman" w:eastAsia="Times New Roman" w:hAnsi="Times New Roman" w:cs="Times New Roman"/>
          <w:sz w:val="24"/>
          <w:szCs w:val="24"/>
          <w:lang w:eastAsia="ru-RU"/>
        </w:rPr>
        <w:br/>
        <w:t>3. 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27. Полномочия комиссий Общественной палаты</w:t>
      </w:r>
      <w:r w:rsidRPr="00574CEC">
        <w:rPr>
          <w:rFonts w:ascii="Times New Roman" w:eastAsia="Times New Roman" w:hAnsi="Times New Roman" w:cs="Times New Roman"/>
          <w:sz w:val="24"/>
          <w:szCs w:val="24"/>
          <w:lang w:eastAsia="ru-RU"/>
        </w:rPr>
        <w:br/>
        <w:t>     Комиссии Общественной палаты:</w:t>
      </w:r>
      <w:r w:rsidRPr="00574CEC">
        <w:rPr>
          <w:rFonts w:ascii="Times New Roman" w:eastAsia="Times New Roman" w:hAnsi="Times New Roman" w:cs="Times New Roman"/>
          <w:sz w:val="24"/>
          <w:szCs w:val="24"/>
          <w:lang w:eastAsia="ru-RU"/>
        </w:rPr>
        <w:br/>
        <w:t>     1) формируют планы комиссий и на их основании вносят предложения по формированию плана работы Общественной палаты;</w:t>
      </w:r>
      <w:r w:rsidRPr="00574CEC">
        <w:rPr>
          <w:rFonts w:ascii="Times New Roman" w:eastAsia="Times New Roman" w:hAnsi="Times New Roman" w:cs="Times New Roman"/>
          <w:sz w:val="24"/>
          <w:szCs w:val="24"/>
          <w:lang w:eastAsia="ru-RU"/>
        </w:rPr>
        <w:br/>
        <w:t>     2) осуществляют предварительное изучение материалов и их подготовку к рассмотрению Общественной палатой и советом Общественной палаты;</w:t>
      </w:r>
      <w:r w:rsidRPr="00574CEC">
        <w:rPr>
          <w:rFonts w:ascii="Times New Roman" w:eastAsia="Times New Roman" w:hAnsi="Times New Roman" w:cs="Times New Roman"/>
          <w:sz w:val="24"/>
          <w:szCs w:val="24"/>
          <w:lang w:eastAsia="ru-RU"/>
        </w:rPr>
        <w:br/>
        <w:t>      3) осуществляют подготовку проектов решений Общественной палаты и совета Общественной палаты;</w:t>
      </w:r>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4) осуществляют   подготовку   проектов   заключений  о  нарушениях   законодательства   Российской   Федерации   для направления их в компетентные государственные органы или должностным лицам;</w:t>
      </w:r>
      <w:r w:rsidRPr="00574CEC">
        <w:rPr>
          <w:rFonts w:ascii="Times New Roman" w:eastAsia="Times New Roman" w:hAnsi="Times New Roman" w:cs="Times New Roman"/>
          <w:sz w:val="24"/>
          <w:szCs w:val="24"/>
          <w:lang w:eastAsia="ru-RU"/>
        </w:rPr>
        <w:br/>
        <w:t>     5) в пределах своей компетенции направляют в совет Общественной палаты предложения о создании рабочих групп для иных целей и кандидатуры их руководителей;</w:t>
      </w:r>
      <w:r w:rsidRPr="00574CEC">
        <w:rPr>
          <w:rFonts w:ascii="Times New Roman" w:eastAsia="Times New Roman" w:hAnsi="Times New Roman" w:cs="Times New Roman"/>
          <w:sz w:val="24"/>
          <w:szCs w:val="24"/>
          <w:lang w:eastAsia="ru-RU"/>
        </w:rPr>
        <w:br/>
        <w:t>     6) представляют проекты экспертных заключений в совет Общественной палаты;</w:t>
      </w:r>
      <w:proofErr w:type="gramEnd"/>
      <w:r w:rsidRPr="00574CEC">
        <w:rPr>
          <w:rFonts w:ascii="Times New Roman" w:eastAsia="Times New Roman" w:hAnsi="Times New Roman" w:cs="Times New Roman"/>
          <w:sz w:val="24"/>
          <w:szCs w:val="24"/>
          <w:lang w:eastAsia="ru-RU"/>
        </w:rPr>
        <w:br/>
        <w:t>    7)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региональные  отделения федеральных органов государственной власти, областные органы государственной и органы местного самоуправления;</w:t>
      </w:r>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8) в соответствии с решением Общественной палаты, совета Общественной палаты осуществляют подготовку проектов решений о направлении представителей Общественной палаты для участия в работе комитетов и комиссий Новгородской областной Думы, на заседания Администрации Новгородской области, коллегий органов исполнительной власти;</w:t>
      </w:r>
      <w:r w:rsidRPr="00574CEC">
        <w:rPr>
          <w:rFonts w:ascii="Times New Roman" w:eastAsia="Times New Roman" w:hAnsi="Times New Roman" w:cs="Times New Roman"/>
          <w:sz w:val="24"/>
          <w:szCs w:val="24"/>
          <w:lang w:eastAsia="ru-RU"/>
        </w:rPr>
        <w:br/>
        <w:t>     9) в соответствии с решением Общественной палаты, совета Общественной палаты организуют публичные мероприятия Общественной палаты;</w:t>
      </w:r>
      <w:proofErr w:type="gramEnd"/>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10) проводят анализ состояния дел в различных сферах общественной жизни в рамках своей компетенции;</w:t>
      </w:r>
      <w:r w:rsidRPr="00574CEC">
        <w:rPr>
          <w:rFonts w:ascii="Times New Roman" w:eastAsia="Times New Roman" w:hAnsi="Times New Roman" w:cs="Times New Roman"/>
          <w:sz w:val="24"/>
          <w:szCs w:val="24"/>
          <w:lang w:eastAsia="ru-RU"/>
        </w:rPr>
        <w:br/>
        <w:t xml:space="preserve">   11) привлекают к участию в своей работе: граждан; общественные и иные объединения граждан Российской Федерации, представители которых не вошли в состав Общественной палаты; экспертов, аудиторов иных представителей независимых специализированных организаций всех форм собственности имеющих лицензии, аттестаты, аккредитации и т.п. </w:t>
      </w:r>
      <w:r w:rsidRPr="00574CEC">
        <w:rPr>
          <w:rFonts w:ascii="Times New Roman" w:eastAsia="Times New Roman" w:hAnsi="Times New Roman" w:cs="Times New Roman"/>
          <w:sz w:val="24"/>
          <w:szCs w:val="24"/>
          <w:lang w:eastAsia="ru-RU"/>
        </w:rPr>
        <w:lastRenderedPageBreak/>
        <w:t>в соответствующих сферах деятельности.</w:t>
      </w:r>
      <w:proofErr w:type="gramEnd"/>
      <w:r w:rsidRPr="00574CEC">
        <w:rPr>
          <w:rFonts w:ascii="Times New Roman" w:eastAsia="Times New Roman" w:hAnsi="Times New Roman" w:cs="Times New Roman"/>
          <w:sz w:val="24"/>
          <w:szCs w:val="24"/>
          <w:lang w:eastAsia="ru-RU"/>
        </w:rPr>
        <w:t xml:space="preserve"> </w:t>
      </w:r>
      <w:proofErr w:type="gramStart"/>
      <w:r w:rsidRPr="00574CEC">
        <w:rPr>
          <w:rFonts w:ascii="Times New Roman" w:eastAsia="Times New Roman" w:hAnsi="Times New Roman" w:cs="Times New Roman"/>
          <w:sz w:val="24"/>
          <w:szCs w:val="24"/>
          <w:lang w:eastAsia="ru-RU"/>
        </w:rPr>
        <w:t>По согласованию с ними определяют формы такого участия, извещают их об этом и направляют им все необходимые материалы, получают от них заключения, рекомендации и иные виды обобщения результатов проведенных ими независимых исследований для использования в проектах решений общих собраний и совета Общественной палаты;</w:t>
      </w:r>
      <w:r w:rsidRPr="00574CEC">
        <w:rPr>
          <w:rFonts w:ascii="Times New Roman" w:eastAsia="Times New Roman" w:hAnsi="Times New Roman" w:cs="Times New Roman"/>
          <w:sz w:val="24"/>
          <w:szCs w:val="24"/>
          <w:lang w:eastAsia="ru-RU"/>
        </w:rPr>
        <w:br/>
        <w:t>    12) вносят предложения о проведении мероприятий в Общественной палате;</w:t>
      </w:r>
      <w:proofErr w:type="gramEnd"/>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13) вправе инициировать создание подкомиссии;</w:t>
      </w:r>
      <w:r w:rsidRPr="00574CEC">
        <w:rPr>
          <w:rFonts w:ascii="Times New Roman" w:eastAsia="Times New Roman" w:hAnsi="Times New Roman" w:cs="Times New Roman"/>
          <w:sz w:val="24"/>
          <w:szCs w:val="24"/>
          <w:lang w:eastAsia="ru-RU"/>
        </w:rPr>
        <w:br/>
        <w:t>    14) решают вопросы организации своей деятельности;</w:t>
      </w:r>
      <w:r w:rsidRPr="00574CEC">
        <w:rPr>
          <w:rFonts w:ascii="Times New Roman" w:eastAsia="Times New Roman" w:hAnsi="Times New Roman" w:cs="Times New Roman"/>
          <w:sz w:val="24"/>
          <w:szCs w:val="24"/>
          <w:lang w:eastAsia="ru-RU"/>
        </w:rPr>
        <w:br/>
        <w:t>    15) запрашивают документы и материалы, необходимые для своей деятельности, у руководителей органов государственной власти и иных организаций;</w:t>
      </w:r>
      <w:proofErr w:type="gramEnd"/>
      <w:r w:rsidRPr="00574CEC">
        <w:rPr>
          <w:rFonts w:ascii="Times New Roman" w:eastAsia="Times New Roman" w:hAnsi="Times New Roman" w:cs="Times New Roman"/>
          <w:sz w:val="24"/>
          <w:szCs w:val="24"/>
          <w:lang w:eastAsia="ru-RU"/>
        </w:rPr>
        <w:br/>
        <w:t>  16) предлагают   общему собранию, совету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28. Порядок формирования комиссий Общественной палаты</w:t>
      </w:r>
      <w:r w:rsidRPr="00574CEC">
        <w:rPr>
          <w:rFonts w:ascii="Times New Roman" w:eastAsia="Times New Roman" w:hAnsi="Times New Roman" w:cs="Times New Roman"/>
          <w:sz w:val="24"/>
          <w:szCs w:val="24"/>
          <w:lang w:eastAsia="ru-RU"/>
        </w:rPr>
        <w:br/>
      </w:r>
      <w:r w:rsidRPr="00574CEC">
        <w:rPr>
          <w:rFonts w:ascii="Times New Roman" w:eastAsia="Times New Roman" w:hAnsi="Times New Roman" w:cs="Times New Roman"/>
          <w:sz w:val="24"/>
          <w:szCs w:val="24"/>
          <w:u w:val="single"/>
          <w:lang w:eastAsia="ru-RU"/>
        </w:rPr>
        <w:t>1. Общественная палата образует следующие комиссии:</w:t>
      </w:r>
      <w:r w:rsidRPr="00574CEC">
        <w:rPr>
          <w:rFonts w:ascii="Times New Roman" w:eastAsia="Times New Roman" w:hAnsi="Times New Roman" w:cs="Times New Roman"/>
          <w:sz w:val="24"/>
          <w:szCs w:val="24"/>
          <w:lang w:eastAsia="ru-RU"/>
        </w:rPr>
        <w:br/>
        <w:t xml:space="preserve">1) Комиссия Общественной палаты по вопросам социального развития, патриотического воспитания, благотворительности и </w:t>
      </w:r>
      <w:proofErr w:type="spellStart"/>
      <w:r w:rsidRPr="00574CEC">
        <w:rPr>
          <w:rFonts w:ascii="Times New Roman" w:eastAsia="Times New Roman" w:hAnsi="Times New Roman" w:cs="Times New Roman"/>
          <w:sz w:val="24"/>
          <w:szCs w:val="24"/>
          <w:lang w:eastAsia="ru-RU"/>
        </w:rPr>
        <w:t>волонтерства</w:t>
      </w:r>
      <w:proofErr w:type="spellEnd"/>
      <w:r w:rsidRPr="00574CEC">
        <w:rPr>
          <w:rFonts w:ascii="Times New Roman" w:eastAsia="Times New Roman" w:hAnsi="Times New Roman" w:cs="Times New Roman"/>
          <w:sz w:val="24"/>
          <w:szCs w:val="24"/>
          <w:lang w:eastAsia="ru-RU"/>
        </w:rPr>
        <w:t>;</w:t>
      </w:r>
      <w:r w:rsidRPr="00574CEC">
        <w:rPr>
          <w:rFonts w:ascii="Times New Roman" w:eastAsia="Times New Roman" w:hAnsi="Times New Roman" w:cs="Times New Roman"/>
          <w:sz w:val="24"/>
          <w:szCs w:val="24"/>
          <w:lang w:eastAsia="ru-RU"/>
        </w:rPr>
        <w:br/>
        <w:t>2) Комиссия Общественной палаты по вопросам конкурентоспособности, экономического развития и предпринимательства;</w:t>
      </w:r>
      <w:r w:rsidRPr="00574CEC">
        <w:rPr>
          <w:rFonts w:ascii="Times New Roman" w:eastAsia="Times New Roman" w:hAnsi="Times New Roman" w:cs="Times New Roman"/>
          <w:sz w:val="24"/>
          <w:szCs w:val="24"/>
          <w:lang w:eastAsia="ru-RU"/>
        </w:rPr>
        <w:br/>
        <w:t>3) Комиссия Общественной палаты по здравоохранению и формированию здорового образа жизни;</w:t>
      </w:r>
      <w:r w:rsidRPr="00574CEC">
        <w:rPr>
          <w:rFonts w:ascii="Times New Roman" w:eastAsia="Times New Roman" w:hAnsi="Times New Roman" w:cs="Times New Roman"/>
          <w:sz w:val="24"/>
          <w:szCs w:val="24"/>
          <w:lang w:eastAsia="ru-RU"/>
        </w:rPr>
        <w:br/>
        <w:t>4) Комиссия Общественной палаты по правам человека, демографии, народонаселения;</w:t>
      </w:r>
      <w:r w:rsidRPr="00574CEC">
        <w:rPr>
          <w:rFonts w:ascii="Times New Roman" w:eastAsia="Times New Roman" w:hAnsi="Times New Roman" w:cs="Times New Roman"/>
          <w:sz w:val="24"/>
          <w:szCs w:val="24"/>
          <w:lang w:eastAsia="ru-RU"/>
        </w:rPr>
        <w:br/>
      </w:r>
      <w:proofErr w:type="gramStart"/>
      <w:r w:rsidRPr="00574CEC">
        <w:rPr>
          <w:rFonts w:ascii="Times New Roman" w:eastAsia="Times New Roman" w:hAnsi="Times New Roman" w:cs="Times New Roman"/>
          <w:sz w:val="24"/>
          <w:szCs w:val="24"/>
          <w:lang w:eastAsia="ru-RU"/>
        </w:rPr>
        <w:t>5) Комиссия Общественной палаты по вопросам регионального развития, местного самоуправления и участия  общественности в реализации региональных проектов;</w:t>
      </w:r>
      <w:r w:rsidRPr="00574CEC">
        <w:rPr>
          <w:rFonts w:ascii="Times New Roman" w:eastAsia="Times New Roman" w:hAnsi="Times New Roman" w:cs="Times New Roman"/>
          <w:sz w:val="24"/>
          <w:szCs w:val="24"/>
          <w:lang w:eastAsia="ru-RU"/>
        </w:rPr>
        <w:br/>
        <w:t>6) Комиссия Общественной палаты по экологической безопасности и охране окружающей среды;</w:t>
      </w:r>
      <w:r w:rsidRPr="00574CEC">
        <w:rPr>
          <w:rFonts w:ascii="Times New Roman" w:eastAsia="Times New Roman" w:hAnsi="Times New Roman" w:cs="Times New Roman"/>
          <w:sz w:val="24"/>
          <w:szCs w:val="24"/>
          <w:lang w:eastAsia="ru-RU"/>
        </w:rPr>
        <w:br/>
        <w:t>7) Комиссия Общественной палаты по коммуникациям, информационной политике и свободе слова в средствах массовой информации;</w:t>
      </w:r>
      <w:r w:rsidRPr="00574CEC">
        <w:rPr>
          <w:rFonts w:ascii="Times New Roman" w:eastAsia="Times New Roman" w:hAnsi="Times New Roman" w:cs="Times New Roman"/>
          <w:sz w:val="24"/>
          <w:szCs w:val="24"/>
          <w:lang w:eastAsia="ru-RU"/>
        </w:rPr>
        <w:br/>
        <w:t>8) Комиссия Общественной палаты по вопросам развития культуры, сохранения культурного и духовного наследия;</w:t>
      </w:r>
      <w:proofErr w:type="gramEnd"/>
      <w:r w:rsidRPr="00574CEC">
        <w:rPr>
          <w:rFonts w:ascii="Times New Roman" w:eastAsia="Times New Roman" w:hAnsi="Times New Roman" w:cs="Times New Roman"/>
          <w:sz w:val="24"/>
          <w:szCs w:val="24"/>
          <w:lang w:eastAsia="ru-RU"/>
        </w:rPr>
        <w:br/>
        <w:t>9) Комиссия Общественной палаты по молодежной политике, науке и образованию.</w:t>
      </w:r>
      <w:r w:rsidRPr="00574CEC">
        <w:rPr>
          <w:rFonts w:ascii="Times New Roman" w:eastAsia="Times New Roman" w:hAnsi="Times New Roman" w:cs="Times New Roman"/>
          <w:sz w:val="24"/>
          <w:szCs w:val="24"/>
          <w:lang w:eastAsia="ru-RU"/>
        </w:rPr>
        <w:br/>
        <w:t xml:space="preserve">2. По предложению не мене 5-ти членов Общественной палаты или Совета Палаты, количество комиссий может быть изменено. Решение об образовании или о ликвидации комиссии Общественной палаты принимается советом Палаты большинством голосов от общего числа членов совета Палаты. </w:t>
      </w:r>
      <w:r w:rsidRPr="00574CEC">
        <w:rPr>
          <w:rFonts w:ascii="Times New Roman" w:eastAsia="Times New Roman" w:hAnsi="Times New Roman" w:cs="Times New Roman"/>
          <w:sz w:val="24"/>
          <w:szCs w:val="24"/>
          <w:lang w:eastAsia="ru-RU"/>
        </w:rPr>
        <w:br/>
        <w:t>Созданные Рабочие группы Общественной палаты могут преобразовываться в комиссии и подкомиссии Общественной палаты по решению Совета Палаты, если круг вопросов решаемых данной Рабочей группой не дублирует деятельность уже существующих комиссий и подкомиссий Палаты.</w:t>
      </w:r>
      <w:r w:rsidRPr="00574CEC">
        <w:rPr>
          <w:rFonts w:ascii="Times New Roman" w:eastAsia="Times New Roman" w:hAnsi="Times New Roman" w:cs="Times New Roman"/>
          <w:sz w:val="24"/>
          <w:szCs w:val="24"/>
          <w:lang w:eastAsia="ru-RU"/>
        </w:rPr>
        <w:br/>
        <w:t>3. Рабочая группа по разработке регламента Палаты (далее рабочая группа) в течение двадцати дней с момента принятия настоящего регламента принимает заявления от членов Палаты, изъявивших желание работать в той, или иной комиссии, перечисленных в настоящем Регламенте. Рабочая группа (при содействии уполномоченного органа исполнительной власти), предоставляет помещение для проведения первого заседания комиссии, где избираются председатель и заместитель председателя. После избрания председателей перечисленных в настоящем Регламенте комиссий (не менее 50%), рабочая группа оформляет своим протоколом создание совета Палаты, прекращает свои полномочия и распускается.</w:t>
      </w:r>
      <w:r w:rsidRPr="00574CEC">
        <w:rPr>
          <w:rFonts w:ascii="Times New Roman" w:eastAsia="Times New Roman" w:hAnsi="Times New Roman" w:cs="Times New Roman"/>
          <w:sz w:val="24"/>
          <w:szCs w:val="24"/>
          <w:lang w:eastAsia="ru-RU"/>
        </w:rPr>
        <w:br/>
        <w:t xml:space="preserve">4. По предложению Совета Палаты создается Комиссия по этике Общественной палаты. </w:t>
      </w:r>
      <w:r w:rsidRPr="00574CEC">
        <w:rPr>
          <w:rFonts w:ascii="Times New Roman" w:eastAsia="Times New Roman" w:hAnsi="Times New Roman" w:cs="Times New Roman"/>
          <w:sz w:val="24"/>
          <w:szCs w:val="24"/>
          <w:lang w:eastAsia="ru-RU"/>
        </w:rPr>
        <w:lastRenderedPageBreak/>
        <w:t>Комиссия по этике избирается Общим собранием тайным голосованием из числа членов Палаты в количестве пяти человек рейтинговым голосованием.</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29. Порядок избрания председателей комиссий и заместителей председателей комиссий Общественной палаты.</w:t>
      </w:r>
      <w:r w:rsidRPr="00574CEC">
        <w:rPr>
          <w:rFonts w:ascii="Times New Roman" w:eastAsia="Times New Roman" w:hAnsi="Times New Roman" w:cs="Times New Roman"/>
          <w:sz w:val="24"/>
          <w:szCs w:val="24"/>
          <w:lang w:eastAsia="ru-RU"/>
        </w:rPr>
        <w:br/>
        <w:t> 1. Председатели комиссий и их заместители избираются сроком на два года на первом заседании соответствующей комиссии, большинством голосов от общего числа присутствующих. Решение об избрании оформляется протоколом заседания комиссии и подписывается председательствующим на заседании комиссии и руководителем рабочей группы по разработке регламента Палаты.</w:t>
      </w:r>
      <w:r w:rsidRPr="00574CEC">
        <w:rPr>
          <w:rFonts w:ascii="Times New Roman" w:eastAsia="Times New Roman" w:hAnsi="Times New Roman" w:cs="Times New Roman"/>
          <w:sz w:val="24"/>
          <w:szCs w:val="24"/>
          <w:lang w:eastAsia="ru-RU"/>
        </w:rPr>
        <w:br/>
        <w:t>2. Член Общественной палаты, претендующий на должность председателя комиссии или заместителя председателя комиссии, может выдвигать свою кандидатуру только на одну из должностей и только в одной комиссии.</w:t>
      </w:r>
      <w:r w:rsidRPr="00574CEC">
        <w:rPr>
          <w:rFonts w:ascii="Times New Roman" w:eastAsia="Times New Roman" w:hAnsi="Times New Roman" w:cs="Times New Roman"/>
          <w:sz w:val="24"/>
          <w:szCs w:val="24"/>
          <w:lang w:eastAsia="ru-RU"/>
        </w:rPr>
        <w:br/>
        <w:t>3. Решение об освобождении председателя комиссии, заместителя председателя комиссии от должности принимается по личному заявлению или по инициативе комиссии или совета на заседании совета Палаты большинством голосов от общего числа членов совета Палаты.</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30. Полномочия и функции председателя  и  заместителя председателя комиссии</w:t>
      </w:r>
      <w:r w:rsidRPr="00574CEC">
        <w:rPr>
          <w:rFonts w:ascii="Times New Roman" w:eastAsia="Times New Roman" w:hAnsi="Times New Roman" w:cs="Times New Roman"/>
          <w:sz w:val="24"/>
          <w:szCs w:val="24"/>
          <w:lang w:eastAsia="ru-RU"/>
        </w:rPr>
        <w:br/>
        <w:t>1. Председатель комиссии Общественной палаты:</w:t>
      </w:r>
      <w:r w:rsidRPr="00574CEC">
        <w:rPr>
          <w:rFonts w:ascii="Times New Roman" w:eastAsia="Times New Roman" w:hAnsi="Times New Roman" w:cs="Times New Roman"/>
          <w:sz w:val="24"/>
          <w:szCs w:val="24"/>
          <w:lang w:eastAsia="ru-RU"/>
        </w:rPr>
        <w:br/>
        <w:t>    1) председательствует по решению совета на общих собраниях и заседаниях совета Палаты;</w:t>
      </w:r>
      <w:r w:rsidRPr="00574CEC">
        <w:rPr>
          <w:rFonts w:ascii="Times New Roman" w:eastAsia="Times New Roman" w:hAnsi="Times New Roman" w:cs="Times New Roman"/>
          <w:sz w:val="24"/>
          <w:szCs w:val="24"/>
          <w:lang w:eastAsia="ru-RU"/>
        </w:rPr>
        <w:br/>
        <w:t>    2) вносит предложения о порядке работы комиссии;</w:t>
      </w:r>
      <w:r w:rsidRPr="00574CEC">
        <w:rPr>
          <w:rFonts w:ascii="Times New Roman" w:eastAsia="Times New Roman" w:hAnsi="Times New Roman" w:cs="Times New Roman"/>
          <w:sz w:val="24"/>
          <w:szCs w:val="24"/>
          <w:lang w:eastAsia="ru-RU"/>
        </w:rPr>
        <w:br/>
        <w:t>    3) направляет, при необходимости через уполномоченный орган исполнительной власти, членам комиссии документы и материалы, поступившие в комиссию, для рассмотрения и подготовки предложений;</w:t>
      </w:r>
      <w:r w:rsidRPr="00574CEC">
        <w:rPr>
          <w:rFonts w:ascii="Times New Roman" w:eastAsia="Times New Roman" w:hAnsi="Times New Roman" w:cs="Times New Roman"/>
          <w:sz w:val="24"/>
          <w:szCs w:val="24"/>
          <w:lang w:eastAsia="ru-RU"/>
        </w:rPr>
        <w:br/>
        <w:t>    4) уведомляет, при необходимости через уполномоченный орган исполнительной власти, членов данной комиссии о месте и времени очередного заседания комиссии не менее чем за 5 рабочих дней, а также заблаговременно информирует об этом других членов Общественной палаты и иных участников заседания;</w:t>
      </w:r>
      <w:r w:rsidRPr="00574CEC">
        <w:rPr>
          <w:rFonts w:ascii="Times New Roman" w:eastAsia="Times New Roman" w:hAnsi="Times New Roman" w:cs="Times New Roman"/>
          <w:sz w:val="24"/>
          <w:szCs w:val="24"/>
          <w:lang w:eastAsia="ru-RU"/>
        </w:rPr>
        <w:br/>
        <w:t>    5) созывает, при необходимости через уполномоченный орган исполнительной власти, внеочередное заседание комиссии по своей инициативе или по инициативе не менее одной трети от общего числа членов комиссии;</w:t>
      </w:r>
      <w:r w:rsidRPr="00574CEC">
        <w:rPr>
          <w:rFonts w:ascii="Times New Roman" w:eastAsia="Times New Roman" w:hAnsi="Times New Roman" w:cs="Times New Roman"/>
          <w:sz w:val="24"/>
          <w:szCs w:val="24"/>
          <w:lang w:eastAsia="ru-RU"/>
        </w:rPr>
        <w:br/>
        <w:t xml:space="preserve">     6) формирует проект повестки дня комиссии;   </w:t>
      </w:r>
      <w:r w:rsidRPr="00574CEC">
        <w:rPr>
          <w:rFonts w:ascii="Times New Roman" w:eastAsia="Times New Roman" w:hAnsi="Times New Roman" w:cs="Times New Roman"/>
          <w:sz w:val="24"/>
          <w:szCs w:val="24"/>
          <w:lang w:eastAsia="ru-RU"/>
        </w:rPr>
        <w:br/>
        <w:t>     7) ведет заседания комиссии, подписывает протоколы заседаний и решения комиссии;</w:t>
      </w:r>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8) в случае своего отсутствия поручает исполнение обязанностей председателя комиссии заместителю председателя комиссии или одному из ее членов;</w:t>
      </w:r>
      <w:r w:rsidRPr="00574CEC">
        <w:rPr>
          <w:rFonts w:ascii="Times New Roman" w:eastAsia="Times New Roman" w:hAnsi="Times New Roman" w:cs="Times New Roman"/>
          <w:sz w:val="24"/>
          <w:szCs w:val="24"/>
          <w:lang w:eastAsia="ru-RU"/>
        </w:rPr>
        <w:br/>
        <w:t xml:space="preserve">    9) в соответствии с планом, утвержденным Общественной палатой, обеспечивает освещение деятельности комиссии в информационных программах на телевизионных и радиоканалах; </w:t>
      </w:r>
      <w:r w:rsidRPr="00574CEC">
        <w:rPr>
          <w:rFonts w:ascii="Times New Roman" w:eastAsia="Times New Roman" w:hAnsi="Times New Roman" w:cs="Times New Roman"/>
          <w:sz w:val="24"/>
          <w:szCs w:val="24"/>
          <w:lang w:eastAsia="ru-RU"/>
        </w:rPr>
        <w:br/>
        <w:t>  13) координирует работу членов комиссии, решает другие вопросы внутреннего распорядка деятельности комиссии в соответствии с настоящим Регламентом;</w:t>
      </w:r>
      <w:proofErr w:type="gramEnd"/>
      <w:r w:rsidRPr="00574CEC">
        <w:rPr>
          <w:rFonts w:ascii="Times New Roman" w:eastAsia="Times New Roman" w:hAnsi="Times New Roman" w:cs="Times New Roman"/>
          <w:sz w:val="24"/>
          <w:szCs w:val="24"/>
          <w:lang w:eastAsia="ru-RU"/>
        </w:rPr>
        <w:br/>
        <w:t xml:space="preserve">  </w:t>
      </w:r>
      <w:proofErr w:type="gramStart"/>
      <w:r w:rsidRPr="00574CEC">
        <w:rPr>
          <w:rFonts w:ascii="Times New Roman" w:eastAsia="Times New Roman" w:hAnsi="Times New Roman" w:cs="Times New Roman"/>
          <w:sz w:val="24"/>
          <w:szCs w:val="24"/>
          <w:lang w:eastAsia="ru-RU"/>
        </w:rPr>
        <w:t>14) назначает руководителей подкомиссий;</w:t>
      </w:r>
      <w:r w:rsidRPr="00574CEC">
        <w:rPr>
          <w:rFonts w:ascii="Times New Roman" w:eastAsia="Times New Roman" w:hAnsi="Times New Roman" w:cs="Times New Roman"/>
          <w:sz w:val="24"/>
          <w:szCs w:val="24"/>
          <w:lang w:eastAsia="ru-RU"/>
        </w:rPr>
        <w:br/>
        <w:t xml:space="preserve">  15) подписывает документы, направляемые от имени комиссии:     </w:t>
      </w:r>
      <w:r w:rsidRPr="00574CEC">
        <w:rPr>
          <w:rFonts w:ascii="Times New Roman" w:eastAsia="Times New Roman" w:hAnsi="Times New Roman" w:cs="Times New Roman"/>
          <w:sz w:val="24"/>
          <w:szCs w:val="24"/>
          <w:lang w:eastAsia="ru-RU"/>
        </w:rPr>
        <w:br/>
        <w:t>  - на имя руководителей (заместителей руководителей), сотрудников структурных подразделений Администрации Новгородской области, Новгородской областной Думы;</w:t>
      </w:r>
      <w:r w:rsidRPr="00574CEC">
        <w:rPr>
          <w:rFonts w:ascii="Times New Roman" w:eastAsia="Times New Roman" w:hAnsi="Times New Roman" w:cs="Times New Roman"/>
          <w:sz w:val="24"/>
          <w:szCs w:val="24"/>
          <w:lang w:eastAsia="ru-RU"/>
        </w:rPr>
        <w:br/>
        <w:t xml:space="preserve">  - в адрес региональных отделений федеральных органов государственной власти, областных органов государственной, органов местного самоуправления; </w:t>
      </w:r>
      <w:r w:rsidRPr="00574CEC">
        <w:rPr>
          <w:rFonts w:ascii="Times New Roman" w:eastAsia="Times New Roman" w:hAnsi="Times New Roman" w:cs="Times New Roman"/>
          <w:sz w:val="24"/>
          <w:szCs w:val="24"/>
          <w:lang w:eastAsia="ru-RU"/>
        </w:rPr>
        <w:br/>
        <w:t>  - на имя руководителей (заместителей руководителей) других организаций в рамках компетенции комиссии;</w:t>
      </w:r>
      <w:proofErr w:type="gramEnd"/>
      <w:r w:rsidRPr="00574CEC">
        <w:rPr>
          <w:rFonts w:ascii="Times New Roman" w:eastAsia="Times New Roman" w:hAnsi="Times New Roman" w:cs="Times New Roman"/>
          <w:sz w:val="24"/>
          <w:szCs w:val="24"/>
          <w:lang w:eastAsia="ru-RU"/>
        </w:rPr>
        <w:br/>
        <w:t xml:space="preserve">   16) в обязательном порядке участвует в заседании профильных комитетов и комиссий </w:t>
      </w:r>
      <w:r w:rsidRPr="00574CEC">
        <w:rPr>
          <w:rFonts w:ascii="Times New Roman" w:eastAsia="Times New Roman" w:hAnsi="Times New Roman" w:cs="Times New Roman"/>
          <w:sz w:val="24"/>
          <w:szCs w:val="24"/>
          <w:lang w:eastAsia="ru-RU"/>
        </w:rPr>
        <w:lastRenderedPageBreak/>
        <w:t>Новгородской областной Думы при рассмотрении законопроектов, находящихся на общественной экспертизе, а также на пленарных заседаниях Новгородской областной Думы при рассмотрении законопроектов, по которым была проведена общественная экспертиза; при необходимости может поручить исполнение этих обязанностей руководителю рабочей группы;</w:t>
      </w:r>
      <w:r w:rsidRPr="00574CEC">
        <w:rPr>
          <w:rFonts w:ascii="Times New Roman" w:eastAsia="Times New Roman" w:hAnsi="Times New Roman" w:cs="Times New Roman"/>
          <w:sz w:val="24"/>
          <w:szCs w:val="24"/>
          <w:lang w:eastAsia="ru-RU"/>
        </w:rPr>
        <w:br/>
        <w:t>    17) по поручению совета Палаты председатель комиссии или секретарь Общественной палаты или заместитель секретаря представляет Общественной палате доклад о деятельности Палаты за истекший период со дня предыдущего общего собрания Общественной палаты и о проекте примерной программы работы Общественной палаты на текущий период.</w:t>
      </w:r>
      <w:r w:rsidRPr="00574CEC">
        <w:rPr>
          <w:rFonts w:ascii="Times New Roman" w:eastAsia="Times New Roman" w:hAnsi="Times New Roman" w:cs="Times New Roman"/>
          <w:sz w:val="24"/>
          <w:szCs w:val="24"/>
          <w:lang w:eastAsia="ru-RU"/>
        </w:rPr>
        <w:br/>
        <w:t>    2. Заместитель председателя комиссии Общественной палаты выполняет функции председателя комиссии в период его отсутствия или по его поручению.</w:t>
      </w:r>
    </w:p>
    <w:p w:rsidR="00574CEC" w:rsidRPr="00574CEC" w:rsidRDefault="00574CEC" w:rsidP="00574CEC">
      <w:pPr>
        <w:spacing w:before="100" w:beforeAutospacing="1" w:after="100" w:afterAutospacing="1" w:line="240" w:lineRule="auto"/>
        <w:rPr>
          <w:rFonts w:ascii="Times New Roman" w:eastAsia="Times New Roman" w:hAnsi="Times New Roman" w:cs="Times New Roman"/>
          <w:sz w:val="24"/>
          <w:szCs w:val="24"/>
          <w:lang w:eastAsia="ru-RU"/>
        </w:rPr>
      </w:pPr>
      <w:r w:rsidRPr="00574CEC">
        <w:rPr>
          <w:rFonts w:ascii="Times New Roman" w:eastAsia="Times New Roman" w:hAnsi="Times New Roman" w:cs="Times New Roman"/>
          <w:b/>
          <w:bCs/>
          <w:sz w:val="24"/>
          <w:szCs w:val="24"/>
          <w:lang w:eastAsia="ru-RU"/>
        </w:rPr>
        <w:t>Статья 31. Порядок деятельности комиссий Общественной палаты</w:t>
      </w:r>
      <w:r w:rsidRPr="00574CEC">
        <w:rPr>
          <w:rFonts w:ascii="Times New Roman" w:eastAsia="Times New Roman" w:hAnsi="Times New Roman" w:cs="Times New Roman"/>
          <w:sz w:val="24"/>
          <w:szCs w:val="24"/>
          <w:lang w:eastAsia="ru-RU"/>
        </w:rPr>
        <w:br/>
        <w:t>     1.  Основной формой работы комиссии Общественной палаты является ее заседание.</w:t>
      </w:r>
      <w:r w:rsidRPr="00574CEC">
        <w:rPr>
          <w:rFonts w:ascii="Times New Roman" w:eastAsia="Times New Roman" w:hAnsi="Times New Roman" w:cs="Times New Roman"/>
          <w:sz w:val="24"/>
          <w:szCs w:val="24"/>
          <w:lang w:eastAsia="ru-RU"/>
        </w:rPr>
        <w:br/>
        <w:t>     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r w:rsidRPr="00574CEC">
        <w:rPr>
          <w:rFonts w:ascii="Times New Roman" w:eastAsia="Times New Roman" w:hAnsi="Times New Roman" w:cs="Times New Roman"/>
          <w:sz w:val="24"/>
          <w:szCs w:val="24"/>
          <w:lang w:eastAsia="ru-RU"/>
        </w:rPr>
        <w:br/>
        <w:t xml:space="preserve">     4. Заседание комиссии Общественной палаты правомочно, если на нем присутствует не менее трех членов комиссии. </w:t>
      </w:r>
      <w:r w:rsidRPr="00574CEC">
        <w:rPr>
          <w:rFonts w:ascii="Times New Roman" w:eastAsia="Times New Roman" w:hAnsi="Times New Roman" w:cs="Times New Roman"/>
          <w:sz w:val="24"/>
          <w:szCs w:val="24"/>
          <w:lang w:eastAsia="ru-RU"/>
        </w:rPr>
        <w:br/>
        <w:t>   5. Заседание проводит председатель комиссии, заместитель председателя или член комиссии, уполномоченный председателем.</w:t>
      </w:r>
      <w:r w:rsidRPr="00574CEC">
        <w:rPr>
          <w:rFonts w:ascii="Times New Roman" w:eastAsia="Times New Roman" w:hAnsi="Times New Roman" w:cs="Times New Roman"/>
          <w:sz w:val="24"/>
          <w:szCs w:val="24"/>
          <w:lang w:eastAsia="ru-RU"/>
        </w:rPr>
        <w:br/>
        <w:t>      6. Член Общественной палаты обязан присутствовать на заседании комиссии, членом которой он является, либо заблаговременно проинформировать председателя комиссии о своем отсутствии по уважительной причине. Член комиссии не посещающий заседаний комиссии, в состав которой он входит, более 3 раз считается выбывшим из состава комиссии.</w:t>
      </w:r>
      <w:r w:rsidRPr="00574CEC">
        <w:rPr>
          <w:rFonts w:ascii="Times New Roman" w:eastAsia="Times New Roman" w:hAnsi="Times New Roman" w:cs="Times New Roman"/>
          <w:sz w:val="24"/>
          <w:szCs w:val="24"/>
          <w:lang w:eastAsia="ru-RU"/>
        </w:rPr>
        <w:br/>
        <w:t xml:space="preserve">      7.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r w:rsidRPr="00574CEC">
        <w:rPr>
          <w:rFonts w:ascii="Times New Roman" w:eastAsia="Times New Roman" w:hAnsi="Times New Roman" w:cs="Times New Roman"/>
          <w:sz w:val="24"/>
          <w:szCs w:val="24"/>
          <w:lang w:eastAsia="ru-RU"/>
        </w:rPr>
        <w:br/>
        <w:t>       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Письменно оформленное мнение члена комиссии подлежит обязательному оглашению на заседании и приобщению к протоколу.</w:t>
      </w:r>
      <w:r w:rsidRPr="00574CEC">
        <w:rPr>
          <w:rFonts w:ascii="Times New Roman" w:eastAsia="Times New Roman" w:hAnsi="Times New Roman" w:cs="Times New Roman"/>
          <w:sz w:val="24"/>
          <w:szCs w:val="24"/>
          <w:lang w:eastAsia="ru-RU"/>
        </w:rPr>
        <w:br/>
        <w:t xml:space="preserve">       9. Материально-техническое и организационное обеспечение деятельности комиссии Общественной палаты осуществляет Администрация Новгородской области или уполномоченный ею орган исполнительной власти. Ведение протоколов и аудиозаписи заседаний комиссий Палаты, оформление выписок из протоколов и других документов осуществляет уполномоченный орган исполнительной власти (его представитель). </w:t>
      </w:r>
    </w:p>
    <w:p w:rsidR="005569C1" w:rsidRDefault="005569C1"/>
    <w:sectPr w:rsidR="005569C1" w:rsidSect="0055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4CEC"/>
    <w:rsid w:val="005569C1"/>
    <w:rsid w:val="00574CEC"/>
    <w:rsid w:val="005D6822"/>
    <w:rsid w:val="00D1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CEC"/>
    <w:rPr>
      <w:b/>
      <w:bCs/>
    </w:rPr>
  </w:style>
</w:styles>
</file>

<file path=word/webSettings.xml><?xml version="1.0" encoding="utf-8"?>
<w:webSettings xmlns:r="http://schemas.openxmlformats.org/officeDocument/2006/relationships" xmlns:w="http://schemas.openxmlformats.org/wordprocessingml/2006/main">
  <w:divs>
    <w:div w:id="282615690">
      <w:bodyDiv w:val="1"/>
      <w:marLeft w:val="0"/>
      <w:marRight w:val="0"/>
      <w:marTop w:val="0"/>
      <w:marBottom w:val="0"/>
      <w:divBdr>
        <w:top w:val="none" w:sz="0" w:space="0" w:color="auto"/>
        <w:left w:val="none" w:sz="0" w:space="0" w:color="auto"/>
        <w:bottom w:val="none" w:sz="0" w:space="0" w:color="auto"/>
        <w:right w:val="none" w:sz="0" w:space="0" w:color="auto"/>
      </w:divBdr>
      <w:divsChild>
        <w:div w:id="1019815331">
          <w:marLeft w:val="0"/>
          <w:marRight w:val="0"/>
          <w:marTop w:val="0"/>
          <w:marBottom w:val="0"/>
          <w:divBdr>
            <w:top w:val="none" w:sz="0" w:space="0" w:color="auto"/>
            <w:left w:val="none" w:sz="0" w:space="0" w:color="auto"/>
            <w:bottom w:val="none" w:sz="0" w:space="0" w:color="auto"/>
            <w:right w:val="none" w:sz="0" w:space="0" w:color="auto"/>
          </w:divBdr>
        </w:div>
        <w:div w:id="189111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7957</Words>
  <Characters>45359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2011-12-14T10:05:00Z</dcterms:created>
  <dcterms:modified xsi:type="dcterms:W3CDTF">2011-12-14T11:18:00Z</dcterms:modified>
</cp:coreProperties>
</file>